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B0A" w:rsidRPr="00AF787D" w:rsidRDefault="005F7B0A" w:rsidP="005237BB">
      <w:pPr>
        <w:spacing w:after="12"/>
        <w:ind w:right="-1049"/>
        <w:rPr>
          <w:rFonts w:ascii="Book Antiqua" w:hAnsi="Book Antiqua" w:cstheme="majorBidi"/>
          <w:color w:val="000000" w:themeColor="text1"/>
        </w:rPr>
      </w:pPr>
    </w:p>
    <w:p w:rsidR="005F7B0A" w:rsidRPr="00AF787D" w:rsidRDefault="005F7B0A" w:rsidP="005237BB">
      <w:pPr>
        <w:spacing w:after="12"/>
        <w:ind w:right="-1049"/>
        <w:rPr>
          <w:rFonts w:ascii="Book Antiqua" w:hAnsi="Book Antiqua" w:cstheme="majorBidi"/>
          <w:color w:val="000000" w:themeColor="text1"/>
        </w:rPr>
      </w:pPr>
    </w:p>
    <w:p w:rsidR="005F7B0A" w:rsidRPr="00AF787D" w:rsidRDefault="005F7B0A" w:rsidP="005237BB">
      <w:pPr>
        <w:spacing w:after="12"/>
        <w:ind w:right="-1049"/>
        <w:rPr>
          <w:rFonts w:ascii="Book Antiqua" w:hAnsi="Book Antiqua" w:cstheme="majorBidi"/>
          <w:color w:val="000000" w:themeColor="text1"/>
        </w:rPr>
      </w:pPr>
    </w:p>
    <w:p w:rsidR="005F7B0A" w:rsidRPr="00AF787D" w:rsidRDefault="005F7B0A" w:rsidP="005237BB">
      <w:pPr>
        <w:spacing w:after="12"/>
        <w:ind w:right="-1049"/>
        <w:rPr>
          <w:rFonts w:ascii="Book Antiqua" w:hAnsi="Book Antiqua" w:cstheme="majorBidi"/>
          <w:color w:val="000000" w:themeColor="text1"/>
        </w:rPr>
      </w:pPr>
      <w:r w:rsidRPr="00AF787D">
        <w:rPr>
          <w:rFonts w:ascii="Book Antiqua" w:hAnsi="Book Antiqua" w:cstheme="majorBidi"/>
          <w:noProof/>
          <w:color w:val="000000" w:themeColor="text1"/>
        </w:rPr>
        <mc:AlternateContent>
          <mc:Choice Requires="wps">
            <w:drawing>
              <wp:anchor distT="0" distB="0" distL="114300" distR="114300" simplePos="0" relativeHeight="251664384" behindDoc="0" locked="0" layoutInCell="1" allowOverlap="1" wp14:anchorId="76FB11EC" wp14:editId="18EB8146">
                <wp:simplePos x="0" y="0"/>
                <wp:positionH relativeFrom="column">
                  <wp:posOffset>-180975</wp:posOffset>
                </wp:positionH>
                <wp:positionV relativeFrom="paragraph">
                  <wp:posOffset>113030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F7B0A" w:rsidRDefault="005F7B0A" w:rsidP="005F7B0A">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5F7B0A" w:rsidRPr="00C03376" w:rsidRDefault="005F7B0A" w:rsidP="005F7B0A">
                            <w:pPr>
                              <w:spacing w:after="120"/>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5F7B0A" w:rsidRDefault="00942A5E" w:rsidP="005F7B0A">
                            <w:pPr>
                              <w:spacing w:after="120"/>
                              <w:jc w:val="center"/>
                              <w:rPr>
                                <w:rFonts w:ascii="Copperplate Gothic Bold" w:hAnsi="Copperplate Gothic Bold"/>
                              </w:rPr>
                            </w:pPr>
                            <w:r>
                              <w:rPr>
                                <w:rFonts w:ascii="Copperplate Gothic Bold" w:hAnsi="Copperplate Gothic Bold"/>
                              </w:rPr>
                              <w:t>December 18</w:t>
                            </w:r>
                            <w:r w:rsidR="005F7B0A">
                              <w:rPr>
                                <w:rFonts w:ascii="Copperplate Gothic Bold" w:hAnsi="Copperplate Gothic Bold"/>
                              </w:rPr>
                              <w:t>, 2015</w:t>
                            </w:r>
                          </w:p>
                          <w:p w:rsidR="005F7B0A" w:rsidRPr="00905C83" w:rsidRDefault="00942A5E" w:rsidP="005F7B0A">
                            <w:pPr>
                              <w:spacing w:after="120"/>
                              <w:jc w:val="center"/>
                              <w:rPr>
                                <w:rFonts w:ascii="Copperplate Gothic Bold" w:hAnsi="Copperplate Gothic Bold"/>
                              </w:rPr>
                            </w:pPr>
                            <w:r>
                              <w:rPr>
                                <w:rFonts w:ascii="Copperplate Gothic Bold" w:hAnsi="Copperplate Gothic Bold"/>
                              </w:rPr>
                              <w:t>Friday 2:30pm to 5:3</w:t>
                            </w:r>
                            <w:r w:rsidR="005F7B0A">
                              <w:rPr>
                                <w:rFonts w:ascii="Copperplate Gothic Bold" w:hAnsi="Copperplate Gothic Bold"/>
                              </w:rPr>
                              <w:t>0pm</w:t>
                            </w:r>
                          </w:p>
                          <w:p w:rsidR="005F7B0A" w:rsidRPr="00905C83" w:rsidRDefault="005F7B0A" w:rsidP="005F7B0A">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8.9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" strokeweight="2pt">
                <v:textbox>
                  <w:txbxContent>
                    <w:p w:rsidR="005F7B0A" w:rsidRDefault="005F7B0A" w:rsidP="005F7B0A">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5F7B0A" w:rsidRPr="00C03376" w:rsidRDefault="005F7B0A" w:rsidP="005F7B0A">
                      <w:pPr>
                        <w:spacing w:after="120"/>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5F7B0A" w:rsidRDefault="00942A5E" w:rsidP="005F7B0A">
                      <w:pPr>
                        <w:spacing w:after="120"/>
                        <w:jc w:val="center"/>
                        <w:rPr>
                          <w:rFonts w:ascii="Copperplate Gothic Bold" w:hAnsi="Copperplate Gothic Bold"/>
                        </w:rPr>
                      </w:pPr>
                      <w:r>
                        <w:rPr>
                          <w:rFonts w:ascii="Copperplate Gothic Bold" w:hAnsi="Copperplate Gothic Bold"/>
                        </w:rPr>
                        <w:t>December 18</w:t>
                      </w:r>
                      <w:r w:rsidR="005F7B0A">
                        <w:rPr>
                          <w:rFonts w:ascii="Copperplate Gothic Bold" w:hAnsi="Copperplate Gothic Bold"/>
                        </w:rPr>
                        <w:t>, 2015</w:t>
                      </w:r>
                    </w:p>
                    <w:p w:rsidR="005F7B0A" w:rsidRPr="00905C83" w:rsidRDefault="00942A5E" w:rsidP="005F7B0A">
                      <w:pPr>
                        <w:spacing w:after="120"/>
                        <w:jc w:val="center"/>
                        <w:rPr>
                          <w:rFonts w:ascii="Copperplate Gothic Bold" w:hAnsi="Copperplate Gothic Bold"/>
                        </w:rPr>
                      </w:pPr>
                      <w:r>
                        <w:rPr>
                          <w:rFonts w:ascii="Copperplate Gothic Bold" w:hAnsi="Copperplate Gothic Bold"/>
                        </w:rPr>
                        <w:t>Friday 2:30pm to 5:3</w:t>
                      </w:r>
                      <w:r w:rsidR="005F7B0A">
                        <w:rPr>
                          <w:rFonts w:ascii="Copperplate Gothic Bold" w:hAnsi="Copperplate Gothic Bold"/>
                        </w:rPr>
                        <w:t>0pm</w:t>
                      </w:r>
                    </w:p>
                    <w:p w:rsidR="005F7B0A" w:rsidRPr="00905C83" w:rsidRDefault="005F7B0A" w:rsidP="005F7B0A">
                      <w:pPr>
                        <w:jc w:val="center"/>
                        <w:rPr>
                          <w:rFonts w:ascii="Copperplate Gothic Bold" w:hAnsi="Copperplate Gothic Bold"/>
                          <w:sz w:val="20"/>
                        </w:rPr>
                      </w:pPr>
                    </w:p>
                  </w:txbxContent>
                </v:textbox>
              </v:shape>
            </w:pict>
          </mc:Fallback>
        </mc:AlternateContent>
      </w:r>
    </w:p>
    <w:p w:rsidR="005F7B0A" w:rsidRPr="00AF787D" w:rsidRDefault="005F7B0A" w:rsidP="005237BB">
      <w:pPr>
        <w:spacing w:after="12"/>
        <w:ind w:right="-1049"/>
        <w:rPr>
          <w:rFonts w:ascii="Book Antiqua" w:hAnsi="Book Antiqua" w:cstheme="majorBidi"/>
          <w:color w:val="000000" w:themeColor="text1"/>
        </w:rPr>
      </w:pPr>
    </w:p>
    <w:p w:rsidR="005F7B0A" w:rsidRPr="00AF787D" w:rsidRDefault="005F7B0A" w:rsidP="005237BB">
      <w:pPr>
        <w:spacing w:after="12"/>
        <w:ind w:right="-1049"/>
        <w:rPr>
          <w:rFonts w:ascii="Book Antiqua" w:hAnsi="Book Antiqua" w:cstheme="majorBidi"/>
          <w:color w:val="000000" w:themeColor="text1"/>
        </w:rPr>
      </w:pPr>
    </w:p>
    <w:p w:rsidR="005F7B0A" w:rsidRPr="00AF787D" w:rsidRDefault="005F7B0A" w:rsidP="005237BB">
      <w:pPr>
        <w:spacing w:after="12"/>
        <w:ind w:right="-1049"/>
        <w:rPr>
          <w:rFonts w:ascii="Book Antiqua" w:hAnsi="Book Antiqua" w:cstheme="majorBidi"/>
          <w:color w:val="000000" w:themeColor="text1"/>
        </w:rPr>
      </w:pPr>
    </w:p>
    <w:p w:rsidR="005F7B0A" w:rsidRDefault="005F7B0A" w:rsidP="005237BB">
      <w:pPr>
        <w:tabs>
          <w:tab w:val="left" w:pos="1710"/>
          <w:tab w:val="left" w:pos="2070"/>
        </w:tabs>
        <w:ind w:right="-1049"/>
        <w:jc w:val="both"/>
        <w:rPr>
          <w:rFonts w:ascii="Book Antiqua" w:hAnsi="Book Antiqua" w:cs="Times New Roman"/>
          <w:b/>
          <w:u w:val="single"/>
        </w:rPr>
      </w:pPr>
      <w:r w:rsidRPr="00AF787D">
        <w:rPr>
          <w:rFonts w:ascii="Book Antiqua" w:hAnsi="Book Antiqua" w:cstheme="majorBidi"/>
          <w:noProof/>
          <w:color w:val="000000" w:themeColor="text1"/>
        </w:rPr>
        <mc:AlternateContent>
          <mc:Choice Requires="wps">
            <w:drawing>
              <wp:anchor distT="0" distB="0" distL="114300" distR="114300" simplePos="0" relativeHeight="251659264" behindDoc="0" locked="0" layoutInCell="1" allowOverlap="1" wp14:anchorId="1DCB1BB2" wp14:editId="13F23729">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F7B0A" w:rsidRDefault="005F7B0A" w:rsidP="005F7B0A">
                            <w:pPr>
                              <w:rPr>
                                <w:rFonts w:ascii="Berlin Sans FB Demi" w:hAnsi="Berlin Sans FB Demi"/>
                                <w:sz w:val="28"/>
                              </w:rPr>
                            </w:pPr>
                            <w:r>
                              <w:rPr>
                                <w:rFonts w:ascii="Berlin Sans FB Demi" w:hAnsi="Berlin Sans FB Demi"/>
                                <w:sz w:val="28"/>
                              </w:rPr>
                              <w:t>Student Name:</w:t>
                            </w:r>
                          </w:p>
                          <w:p w:rsidR="005F7B0A" w:rsidRDefault="005F7B0A" w:rsidP="005F7B0A">
                            <w:pPr>
                              <w:rPr>
                                <w:rFonts w:ascii="Berlin Sans FB Demi" w:hAnsi="Berlin Sans FB Demi"/>
                                <w:sz w:val="28"/>
                              </w:rPr>
                            </w:pPr>
                            <w:r>
                              <w:rPr>
                                <w:rFonts w:ascii="Berlin Sans FB Demi" w:hAnsi="Berlin Sans FB Demi"/>
                                <w:sz w:val="28"/>
                              </w:rPr>
                              <w:t>Registration Number:</w:t>
                            </w:r>
                          </w:p>
                          <w:p w:rsidR="005F7B0A" w:rsidRDefault="005F7B0A" w:rsidP="005F7B0A">
                            <w:pPr>
                              <w:rPr>
                                <w:rFonts w:ascii="Berlin Sans FB Demi" w:hAnsi="Berlin Sans FB Demi"/>
                                <w:sz w:val="28"/>
                              </w:rPr>
                            </w:pPr>
                            <w:r>
                              <w:rPr>
                                <w:rFonts w:ascii="Berlin Sans FB Demi" w:hAnsi="Berlin Sans FB Demi"/>
                                <w:sz w:val="28"/>
                              </w:rPr>
                              <w:t>Exam Center:</w:t>
                            </w:r>
                          </w:p>
                          <w:p w:rsidR="005F7B0A" w:rsidRDefault="005F7B0A" w:rsidP="005F7B0A">
                            <w:r>
                              <w:rPr>
                                <w:rFonts w:ascii="Berlin Sans FB Demi" w:hAnsi="Berlin Sans FB Demi"/>
                                <w:sz w:val="28"/>
                              </w:rPr>
                              <w:tab/>
                            </w:r>
                          </w:p>
                          <w:p w:rsidR="005F7B0A" w:rsidRDefault="005F7B0A" w:rsidP="005F7B0A">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5F7B0A" w:rsidRDefault="005F7B0A" w:rsidP="005F7B0A">
                      <w:pPr>
                        <w:rPr>
                          <w:rFonts w:ascii="Berlin Sans FB Demi" w:hAnsi="Berlin Sans FB Demi"/>
                          <w:sz w:val="28"/>
                        </w:rPr>
                      </w:pPr>
                      <w:r>
                        <w:rPr>
                          <w:rFonts w:ascii="Berlin Sans FB Demi" w:hAnsi="Berlin Sans FB Demi"/>
                          <w:sz w:val="28"/>
                        </w:rPr>
                        <w:t>Student Name:</w:t>
                      </w:r>
                    </w:p>
                    <w:p w:rsidR="005F7B0A" w:rsidRDefault="005F7B0A" w:rsidP="005F7B0A">
                      <w:pPr>
                        <w:rPr>
                          <w:rFonts w:ascii="Berlin Sans FB Demi" w:hAnsi="Berlin Sans FB Demi"/>
                          <w:sz w:val="28"/>
                        </w:rPr>
                      </w:pPr>
                      <w:r>
                        <w:rPr>
                          <w:rFonts w:ascii="Berlin Sans FB Demi" w:hAnsi="Berlin Sans FB Demi"/>
                          <w:sz w:val="28"/>
                        </w:rPr>
                        <w:t>Registration Number:</w:t>
                      </w:r>
                    </w:p>
                    <w:p w:rsidR="005F7B0A" w:rsidRDefault="005F7B0A" w:rsidP="005F7B0A">
                      <w:pPr>
                        <w:rPr>
                          <w:rFonts w:ascii="Berlin Sans FB Demi" w:hAnsi="Berlin Sans FB Demi"/>
                          <w:sz w:val="28"/>
                        </w:rPr>
                      </w:pPr>
                      <w:r>
                        <w:rPr>
                          <w:rFonts w:ascii="Berlin Sans FB Demi" w:hAnsi="Berlin Sans FB Demi"/>
                          <w:sz w:val="28"/>
                        </w:rPr>
                        <w:t>Exam Center:</w:t>
                      </w:r>
                    </w:p>
                    <w:p w:rsidR="005F7B0A" w:rsidRDefault="005F7B0A" w:rsidP="005F7B0A">
                      <w:r>
                        <w:rPr>
                          <w:rFonts w:ascii="Berlin Sans FB Demi" w:hAnsi="Berlin Sans FB Demi"/>
                          <w:sz w:val="28"/>
                        </w:rPr>
                        <w:tab/>
                      </w:r>
                      <w:bookmarkStart w:id="1" w:name="_GoBack"/>
                      <w:bookmarkEnd w:id="1"/>
                    </w:p>
                    <w:p w:rsidR="005F7B0A" w:rsidRDefault="005F7B0A" w:rsidP="005F7B0A">
                      <w:pPr>
                        <w:jc w:val="center"/>
                      </w:pPr>
                      <w:r>
                        <w:rPr>
                          <w:rFonts w:ascii="Berlin Sans FB Demi" w:hAnsi="Berlin Sans FB Demi"/>
                          <w:sz w:val="28"/>
                        </w:rPr>
                        <w:tab/>
                      </w:r>
                    </w:p>
                  </w:txbxContent>
                </v:textbox>
              </v:shape>
            </w:pict>
          </mc:Fallback>
        </mc:AlternateContent>
      </w:r>
      <w:r w:rsidRPr="00AF787D">
        <w:rPr>
          <w:rFonts w:ascii="Book Antiqua" w:hAnsi="Book Antiqua" w:cstheme="majorBidi"/>
          <w:noProof/>
          <w:color w:val="000000" w:themeColor="text1"/>
        </w:rPr>
        <mc:AlternateContent>
          <mc:Choice Requires="wps">
            <w:drawing>
              <wp:anchor distT="0" distB="0" distL="114300" distR="114300" simplePos="0" relativeHeight="251660288" behindDoc="0" locked="0" layoutInCell="1" allowOverlap="1" wp14:anchorId="4E3ADBE9" wp14:editId="43136671">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F7B0A" w:rsidRDefault="005F7B0A" w:rsidP="005F7B0A">
                            <w:pPr>
                              <w:jc w:val="center"/>
                              <w:rPr>
                                <w:rFonts w:ascii="Berlin Sans FB Demi" w:hAnsi="Berlin Sans FB Demi"/>
                              </w:rPr>
                            </w:pPr>
                            <w:r>
                              <w:rPr>
                                <w:rFonts w:ascii="Berlin Sans FB Demi" w:hAnsi="Berlin Sans FB Demi"/>
                                <w:sz w:val="28"/>
                              </w:rPr>
                              <w:t>SKILLS</w:t>
                            </w:r>
                          </w:p>
                          <w:p w:rsidR="005F7B0A" w:rsidRDefault="005F7B0A" w:rsidP="005F7B0A">
                            <w:pPr>
                              <w:jc w:val="center"/>
                              <w:rPr>
                                <w:rFonts w:ascii="Berlin Sans FB Demi" w:hAnsi="Berlin Sans FB Demi"/>
                              </w:rPr>
                            </w:pPr>
                            <w:r>
                              <w:rPr>
                                <w:rFonts w:ascii="Berlin Sans FB Demi" w:hAnsi="Berlin Sans FB Demi"/>
                              </w:rPr>
                              <w:t>Course Code</w:t>
                            </w:r>
                          </w:p>
                          <w:p w:rsidR="005F7B0A" w:rsidRPr="0064080D" w:rsidRDefault="005F7B0A" w:rsidP="005F7B0A">
                            <w:pPr>
                              <w:jc w:val="center"/>
                              <w:rPr>
                                <w:rFonts w:ascii="Algerian" w:hAnsi="Algerian"/>
                                <w:sz w:val="32"/>
                              </w:rPr>
                            </w:pPr>
                            <w:r w:rsidRPr="0064080D">
                              <w:rPr>
                                <w:rFonts w:ascii="Algerian" w:hAnsi="Algerian"/>
                                <w:sz w:val="32"/>
                              </w:rPr>
                              <w:t>S-</w:t>
                            </w:r>
                            <w:r w:rsidR="009D05B0">
                              <w:rPr>
                                <w:rFonts w:ascii="Algerian" w:hAnsi="Algerian"/>
                                <w:sz w:val="32"/>
                              </w:rPr>
                              <w:t>401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5F7B0A" w:rsidRDefault="005F7B0A" w:rsidP="005F7B0A">
                      <w:pPr>
                        <w:jc w:val="center"/>
                        <w:rPr>
                          <w:rFonts w:ascii="Berlin Sans FB Demi" w:hAnsi="Berlin Sans FB Demi"/>
                        </w:rPr>
                      </w:pPr>
                      <w:r>
                        <w:rPr>
                          <w:rFonts w:ascii="Berlin Sans FB Demi" w:hAnsi="Berlin Sans FB Demi"/>
                          <w:sz w:val="28"/>
                        </w:rPr>
                        <w:t>SKILLS</w:t>
                      </w:r>
                    </w:p>
                    <w:p w:rsidR="005F7B0A" w:rsidRDefault="005F7B0A" w:rsidP="005F7B0A">
                      <w:pPr>
                        <w:jc w:val="center"/>
                        <w:rPr>
                          <w:rFonts w:ascii="Berlin Sans FB Demi" w:hAnsi="Berlin Sans FB Demi"/>
                        </w:rPr>
                      </w:pPr>
                      <w:r>
                        <w:rPr>
                          <w:rFonts w:ascii="Berlin Sans FB Demi" w:hAnsi="Berlin Sans FB Demi"/>
                        </w:rPr>
                        <w:t>Course Code</w:t>
                      </w:r>
                    </w:p>
                    <w:p w:rsidR="005F7B0A" w:rsidRPr="0064080D" w:rsidRDefault="005F7B0A" w:rsidP="005F7B0A">
                      <w:pPr>
                        <w:jc w:val="center"/>
                        <w:rPr>
                          <w:rFonts w:ascii="Algerian" w:hAnsi="Algerian"/>
                          <w:sz w:val="32"/>
                        </w:rPr>
                      </w:pPr>
                      <w:r w:rsidRPr="0064080D">
                        <w:rPr>
                          <w:rFonts w:ascii="Algerian" w:hAnsi="Algerian"/>
                          <w:sz w:val="32"/>
                        </w:rPr>
                        <w:t>S-</w:t>
                      </w:r>
                      <w:r w:rsidR="009D05B0">
                        <w:rPr>
                          <w:rFonts w:ascii="Algerian" w:hAnsi="Algerian"/>
                          <w:sz w:val="32"/>
                        </w:rPr>
                        <w:t>401</w:t>
                      </w:r>
                    </w:p>
                  </w:txbxContent>
                </v:textbox>
              </v:shape>
            </w:pict>
          </mc:Fallback>
        </mc:AlternateContent>
      </w:r>
      <w:r w:rsidRPr="00AF787D">
        <w:rPr>
          <w:rFonts w:ascii="Book Antiqua" w:hAnsi="Book Antiqua" w:cstheme="majorBidi"/>
          <w:noProof/>
          <w:color w:val="000000" w:themeColor="text1"/>
        </w:rPr>
        <mc:AlternateContent>
          <mc:Choice Requires="wps">
            <w:drawing>
              <wp:anchor distT="0" distB="0" distL="114300" distR="114300" simplePos="0" relativeHeight="251661312" behindDoc="0" locked="0" layoutInCell="1" allowOverlap="1" wp14:anchorId="5A4DCCFF" wp14:editId="75BE4B91">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F7B0A" w:rsidRPr="00A17EEC" w:rsidRDefault="005F7B0A" w:rsidP="005F7B0A">
                            <w:pPr>
                              <w:jc w:val="center"/>
                              <w:rPr>
                                <w:rFonts w:ascii="Copperplate Gothic Bold" w:hAnsi="Copperplate Gothic Bold"/>
                                <w:sz w:val="40"/>
                                <w:szCs w:val="40"/>
                              </w:rPr>
                            </w:pPr>
                          </w:p>
                          <w:p w:rsidR="005F7B0A" w:rsidRDefault="009D05B0" w:rsidP="005F7B0A">
                            <w:pPr>
                              <w:jc w:val="center"/>
                              <w:rPr>
                                <w:rFonts w:ascii="Copperplate Gothic Bold" w:hAnsi="Copperplate Gothic Bold"/>
                                <w:sz w:val="40"/>
                                <w:szCs w:val="40"/>
                              </w:rPr>
                            </w:pPr>
                            <w:r>
                              <w:rPr>
                                <w:rFonts w:ascii="Copperplate Gothic Bold" w:hAnsi="Copperplate Gothic Bold"/>
                                <w:sz w:val="40"/>
                                <w:szCs w:val="40"/>
                              </w:rPr>
                              <w:t>Taxation Laws</w:t>
                            </w:r>
                          </w:p>
                          <w:p w:rsidR="005F7B0A" w:rsidRPr="00A17EEC" w:rsidRDefault="005F7B0A" w:rsidP="005F7B0A">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5F7B0A" w:rsidRPr="00A17EEC" w:rsidRDefault="005F7B0A" w:rsidP="005F7B0A">
                      <w:pPr>
                        <w:jc w:val="center"/>
                        <w:rPr>
                          <w:rFonts w:ascii="Copperplate Gothic Bold" w:hAnsi="Copperplate Gothic Bold"/>
                          <w:sz w:val="40"/>
                          <w:szCs w:val="40"/>
                        </w:rPr>
                      </w:pPr>
                    </w:p>
                    <w:p w:rsidR="005F7B0A" w:rsidRDefault="009D05B0" w:rsidP="005F7B0A">
                      <w:pPr>
                        <w:jc w:val="center"/>
                        <w:rPr>
                          <w:rFonts w:ascii="Copperplate Gothic Bold" w:hAnsi="Copperplate Gothic Bold"/>
                          <w:sz w:val="40"/>
                          <w:szCs w:val="40"/>
                        </w:rPr>
                      </w:pPr>
                      <w:r>
                        <w:rPr>
                          <w:rFonts w:ascii="Copperplate Gothic Bold" w:hAnsi="Copperplate Gothic Bold"/>
                          <w:sz w:val="40"/>
                          <w:szCs w:val="40"/>
                        </w:rPr>
                        <w:t>Taxation Laws</w:t>
                      </w:r>
                    </w:p>
                    <w:p w:rsidR="005F7B0A" w:rsidRPr="00A17EEC" w:rsidRDefault="005F7B0A" w:rsidP="005F7B0A">
                      <w:pPr>
                        <w:jc w:val="center"/>
                        <w:rPr>
                          <w:rFonts w:ascii="Copperplate Gothic Bold" w:hAnsi="Copperplate Gothic Bold"/>
                          <w:sz w:val="40"/>
                          <w:szCs w:val="40"/>
                        </w:rPr>
                      </w:pPr>
                    </w:p>
                  </w:txbxContent>
                </v:textbox>
              </v:shape>
            </w:pict>
          </mc:Fallback>
        </mc:AlternateContent>
      </w:r>
      <w:r w:rsidRPr="00AF787D">
        <w:rPr>
          <w:rFonts w:ascii="Book Antiqua" w:hAnsi="Book Antiqua" w:cstheme="majorBidi"/>
          <w:noProof/>
          <w:color w:val="000000" w:themeColor="text1"/>
        </w:rPr>
        <mc:AlternateContent>
          <mc:Choice Requires="wps">
            <w:drawing>
              <wp:anchor distT="0" distB="0" distL="114300" distR="114300" simplePos="0" relativeHeight="251662336" behindDoc="0" locked="0" layoutInCell="1" allowOverlap="1" wp14:anchorId="20660053" wp14:editId="0427335E">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F7B0A" w:rsidRPr="00C03376" w:rsidRDefault="005F7B0A" w:rsidP="005F7B0A">
                            <w:pPr>
                              <w:rPr>
                                <w:rFonts w:ascii="Arial" w:hAnsi="Arial" w:cs="Arial"/>
                                <w:b/>
                                <w:sz w:val="18"/>
                              </w:rPr>
                            </w:pPr>
                            <w:r w:rsidRPr="00C03376">
                              <w:rPr>
                                <w:rFonts w:ascii="Arial" w:hAnsi="Arial" w:cs="Arial"/>
                                <w:b/>
                                <w:sz w:val="18"/>
                              </w:rPr>
                              <w:t>Time allowed</w:t>
                            </w:r>
                          </w:p>
                          <w:p w:rsidR="005F7B0A" w:rsidRPr="00C03376" w:rsidRDefault="005F7B0A" w:rsidP="005F7B0A">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5F7B0A" w:rsidRPr="00C03376" w:rsidRDefault="005F7B0A" w:rsidP="005F7B0A">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5F7B0A" w:rsidRPr="00905C83" w:rsidRDefault="005F7B0A" w:rsidP="005F7B0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5F7B0A" w:rsidRPr="00C03376" w:rsidRDefault="005F7B0A" w:rsidP="005F7B0A">
                      <w:pPr>
                        <w:rPr>
                          <w:rFonts w:ascii="Arial" w:hAnsi="Arial" w:cs="Arial"/>
                          <w:b/>
                          <w:sz w:val="18"/>
                        </w:rPr>
                      </w:pPr>
                      <w:r w:rsidRPr="00C03376">
                        <w:rPr>
                          <w:rFonts w:ascii="Arial" w:hAnsi="Arial" w:cs="Arial"/>
                          <w:b/>
                          <w:sz w:val="18"/>
                        </w:rPr>
                        <w:t>Time allowed</w:t>
                      </w:r>
                    </w:p>
                    <w:p w:rsidR="005F7B0A" w:rsidRPr="00C03376" w:rsidRDefault="005F7B0A" w:rsidP="005F7B0A">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5F7B0A" w:rsidRPr="00C03376" w:rsidRDefault="005F7B0A" w:rsidP="005F7B0A">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5F7B0A" w:rsidRPr="00905C83" w:rsidRDefault="005F7B0A" w:rsidP="005F7B0A">
                      <w:pPr>
                        <w:rPr>
                          <w:rFonts w:ascii="Arial" w:hAnsi="Arial"/>
                        </w:rPr>
                      </w:pPr>
                    </w:p>
                  </w:txbxContent>
                </v:textbox>
              </v:shape>
            </w:pict>
          </mc:Fallback>
        </mc:AlternateContent>
      </w:r>
      <w:r w:rsidRPr="00AF787D">
        <w:rPr>
          <w:rFonts w:ascii="Book Antiqua" w:hAnsi="Book Antiqua" w:cstheme="majorBidi"/>
          <w:noProof/>
          <w:color w:val="000000" w:themeColor="text1"/>
        </w:rPr>
        <mc:AlternateContent>
          <mc:Choice Requires="wps">
            <w:drawing>
              <wp:anchor distT="0" distB="0" distL="114300" distR="114300" simplePos="0" relativeHeight="251663360" behindDoc="0" locked="0" layoutInCell="1" allowOverlap="1" wp14:anchorId="6EEA4E00" wp14:editId="2DBF4053">
                <wp:simplePos x="0" y="0"/>
                <wp:positionH relativeFrom="column">
                  <wp:posOffset>2962275</wp:posOffset>
                </wp:positionH>
                <wp:positionV relativeFrom="paragraph">
                  <wp:posOffset>4878705</wp:posOffset>
                </wp:positionV>
                <wp:extent cx="2895600" cy="1619250"/>
                <wp:effectExtent l="19050" t="19685" r="19050" b="184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F7B0A" w:rsidRPr="009C0DD1" w:rsidRDefault="005F7B0A" w:rsidP="005F7B0A">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5F7B0A" w:rsidRDefault="005F7B0A" w:rsidP="005F7B0A">
                            <w:pPr>
                              <w:numPr>
                                <w:ilvl w:val="0"/>
                                <w:numId w:val="6"/>
                              </w:numPr>
                              <w:autoSpaceDE w:val="0"/>
                              <w:autoSpaceDN w:val="0"/>
                              <w:adjustRightInd w:val="0"/>
                              <w:jc w:val="both"/>
                              <w:rPr>
                                <w:rFonts w:ascii="Arial" w:hAnsi="Arial" w:cs="Arial"/>
                                <w:sz w:val="18"/>
                              </w:rPr>
                            </w:pPr>
                            <w:r>
                              <w:rPr>
                                <w:rFonts w:ascii="Arial" w:hAnsi="Arial" w:cs="Arial"/>
                                <w:sz w:val="18"/>
                              </w:rPr>
                              <w:t>Attempt any five questions.</w:t>
                            </w:r>
                          </w:p>
                          <w:p w:rsidR="005F7B0A" w:rsidRDefault="005F7B0A" w:rsidP="005F7B0A">
                            <w:pPr>
                              <w:numPr>
                                <w:ilvl w:val="0"/>
                                <w:numId w:val="6"/>
                              </w:numPr>
                              <w:autoSpaceDE w:val="0"/>
                              <w:autoSpaceDN w:val="0"/>
                              <w:adjustRightInd w:val="0"/>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5F7B0A" w:rsidRPr="004F7929" w:rsidRDefault="005F7B0A" w:rsidP="005F7B0A">
                            <w:pPr>
                              <w:pStyle w:val="ListParagraph"/>
                              <w:numPr>
                                <w:ilvl w:val="0"/>
                                <w:numId w:val="6"/>
                              </w:numPr>
                              <w:jc w:val="both"/>
                              <w:rPr>
                                <w:rFonts w:ascii="Arial" w:hAnsi="Arial"/>
                                <w:sz w:val="24"/>
                              </w:rPr>
                            </w:pPr>
                            <w:r w:rsidRPr="00C03376">
                              <w:rPr>
                                <w:rFonts w:ascii="Arial" w:hAnsi="Arial"/>
                                <w:color w:val="000000"/>
                                <w:sz w:val="18"/>
                              </w:rPr>
                              <w:t>Neatness and style will be taken into account in marking the papers.</w:t>
                            </w:r>
                          </w:p>
                          <w:p w:rsidR="005F7B0A" w:rsidRPr="00E02467" w:rsidRDefault="005F7B0A" w:rsidP="005F7B0A">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" strokeweight="2pt">
                <v:textbox>
                  <w:txbxContent>
                    <w:p w:rsidR="005F7B0A" w:rsidRPr="009C0DD1" w:rsidRDefault="005F7B0A" w:rsidP="005F7B0A">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5F7B0A" w:rsidRDefault="005F7B0A" w:rsidP="005F7B0A">
                      <w:pPr>
                        <w:numPr>
                          <w:ilvl w:val="0"/>
                          <w:numId w:val="6"/>
                        </w:numPr>
                        <w:autoSpaceDE w:val="0"/>
                        <w:autoSpaceDN w:val="0"/>
                        <w:adjustRightInd w:val="0"/>
                        <w:jc w:val="both"/>
                        <w:rPr>
                          <w:rFonts w:ascii="Arial" w:hAnsi="Arial" w:cs="Arial"/>
                          <w:sz w:val="18"/>
                        </w:rPr>
                      </w:pPr>
                      <w:r>
                        <w:rPr>
                          <w:rFonts w:ascii="Arial" w:hAnsi="Arial" w:cs="Arial"/>
                          <w:sz w:val="18"/>
                        </w:rPr>
                        <w:t>Attempt any five questions.</w:t>
                      </w:r>
                    </w:p>
                    <w:p w:rsidR="005F7B0A" w:rsidRDefault="005F7B0A" w:rsidP="005F7B0A">
                      <w:pPr>
                        <w:numPr>
                          <w:ilvl w:val="0"/>
                          <w:numId w:val="6"/>
                        </w:numPr>
                        <w:autoSpaceDE w:val="0"/>
                        <w:autoSpaceDN w:val="0"/>
                        <w:adjustRightInd w:val="0"/>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5F7B0A" w:rsidRPr="004F7929" w:rsidRDefault="005F7B0A" w:rsidP="005F7B0A">
                      <w:pPr>
                        <w:pStyle w:val="ListParagraph"/>
                        <w:numPr>
                          <w:ilvl w:val="0"/>
                          <w:numId w:val="6"/>
                        </w:numPr>
                        <w:jc w:val="both"/>
                        <w:rPr>
                          <w:rFonts w:ascii="Arial" w:hAnsi="Arial"/>
                          <w:sz w:val="24"/>
                        </w:rPr>
                      </w:pPr>
                      <w:r w:rsidRPr="00C03376">
                        <w:rPr>
                          <w:rFonts w:ascii="Arial" w:hAnsi="Arial"/>
                          <w:color w:val="000000"/>
                          <w:sz w:val="18"/>
                        </w:rPr>
                        <w:t>Neatness and style will be taken into account in marking the papers.</w:t>
                      </w:r>
                    </w:p>
                    <w:p w:rsidR="005F7B0A" w:rsidRPr="00E02467" w:rsidRDefault="005F7B0A" w:rsidP="005F7B0A">
                      <w:pPr>
                        <w:pStyle w:val="ListParagraph"/>
                        <w:jc w:val="both"/>
                        <w:rPr>
                          <w:rFonts w:ascii="Arial" w:hAnsi="Arial"/>
                          <w:sz w:val="20"/>
                          <w:szCs w:val="18"/>
                        </w:rPr>
                      </w:pPr>
                    </w:p>
                  </w:txbxContent>
                </v:textbox>
              </v:shape>
            </w:pict>
          </mc:Fallback>
        </mc:AlternateContent>
      </w:r>
      <w:r w:rsidRPr="00AF787D">
        <w:rPr>
          <w:rFonts w:ascii="Book Antiqua" w:hAnsi="Book Antiqua" w:cstheme="majorBidi"/>
          <w:color w:val="000000" w:themeColor="text1"/>
          <w:shd w:val="clear" w:color="auto" w:fill="000000"/>
        </w:rPr>
        <w:br w:type="page"/>
      </w:r>
    </w:p>
    <w:p w:rsidR="005F7B0A" w:rsidRDefault="005F7B0A" w:rsidP="005237BB">
      <w:pPr>
        <w:tabs>
          <w:tab w:val="left" w:pos="1710"/>
          <w:tab w:val="left" w:pos="2070"/>
        </w:tabs>
        <w:ind w:right="-1049"/>
        <w:jc w:val="both"/>
        <w:rPr>
          <w:rFonts w:ascii="Book Antiqua" w:hAnsi="Book Antiqua" w:cs="Times New Roman"/>
          <w:b/>
          <w:u w:val="single"/>
        </w:rPr>
      </w:pPr>
    </w:p>
    <w:p w:rsidR="006E3C8A" w:rsidRPr="007D0E1E" w:rsidRDefault="006E3C8A" w:rsidP="005237BB">
      <w:pPr>
        <w:tabs>
          <w:tab w:val="left" w:pos="1710"/>
          <w:tab w:val="left" w:pos="2070"/>
        </w:tabs>
        <w:ind w:right="-1049"/>
        <w:jc w:val="both"/>
        <w:rPr>
          <w:rFonts w:ascii="Book Antiqua" w:hAnsi="Book Antiqua" w:cs="Times New Roman"/>
          <w:b/>
          <w:u w:val="single"/>
        </w:rPr>
      </w:pPr>
      <w:r w:rsidRPr="007D0E1E">
        <w:rPr>
          <w:rFonts w:ascii="Book Antiqua" w:hAnsi="Book Antiqua" w:cs="Times New Roman"/>
          <w:b/>
          <w:u w:val="single"/>
        </w:rPr>
        <w:t>Question No 1:-</w:t>
      </w:r>
    </w:p>
    <w:p w:rsidR="006E3C8A" w:rsidRDefault="006E3C8A" w:rsidP="005237BB">
      <w:pPr>
        <w:tabs>
          <w:tab w:val="left" w:pos="1710"/>
          <w:tab w:val="left" w:pos="2070"/>
        </w:tabs>
        <w:ind w:right="-1049"/>
        <w:jc w:val="both"/>
        <w:rPr>
          <w:rFonts w:ascii="Book Antiqua" w:hAnsi="Book Antiqua" w:cs="Times New Roman"/>
          <w:b/>
        </w:rPr>
      </w:pPr>
      <w:r w:rsidRPr="007D0E1E">
        <w:rPr>
          <w:rFonts w:ascii="Book Antiqua" w:hAnsi="Book Antiqua" w:cs="Times New Roman"/>
          <w:b/>
        </w:rPr>
        <w:t>Define the following under Income Tax Ordinance 2001.</w:t>
      </w:r>
    </w:p>
    <w:p w:rsidR="009D05B0" w:rsidRPr="007D0E1E" w:rsidRDefault="009D05B0" w:rsidP="005237BB">
      <w:pPr>
        <w:tabs>
          <w:tab w:val="left" w:pos="1710"/>
          <w:tab w:val="left" w:pos="2070"/>
        </w:tabs>
        <w:ind w:right="-1049"/>
        <w:jc w:val="both"/>
        <w:rPr>
          <w:rFonts w:ascii="Book Antiqua" w:hAnsi="Book Antiqua" w:cs="Times New Roman"/>
          <w:b/>
        </w:rPr>
      </w:pPr>
    </w:p>
    <w:p w:rsidR="006E3C8A" w:rsidRPr="007D0E1E" w:rsidRDefault="006E3C8A" w:rsidP="005237BB">
      <w:pPr>
        <w:numPr>
          <w:ilvl w:val="0"/>
          <w:numId w:val="1"/>
        </w:numPr>
        <w:ind w:right="-1049"/>
        <w:jc w:val="both"/>
        <w:rPr>
          <w:rFonts w:ascii="Book Antiqua" w:hAnsi="Book Antiqua" w:cs="Times New Roman"/>
        </w:rPr>
      </w:pPr>
      <w:r w:rsidRPr="007D0E1E">
        <w:rPr>
          <w:rFonts w:ascii="Book Antiqua" w:hAnsi="Book Antiqua" w:cs="Times New Roman"/>
        </w:rPr>
        <w:t>Assessment year</w:t>
      </w:r>
    </w:p>
    <w:p w:rsidR="006E3C8A" w:rsidRPr="007D0E1E" w:rsidRDefault="006E3C8A" w:rsidP="005237BB">
      <w:pPr>
        <w:numPr>
          <w:ilvl w:val="0"/>
          <w:numId w:val="1"/>
        </w:numPr>
        <w:ind w:right="-1049"/>
        <w:jc w:val="both"/>
        <w:rPr>
          <w:rFonts w:ascii="Book Antiqua" w:hAnsi="Book Antiqua" w:cs="Times New Roman"/>
        </w:rPr>
      </w:pPr>
      <w:r w:rsidRPr="007D0E1E">
        <w:rPr>
          <w:rFonts w:ascii="Book Antiqua" w:hAnsi="Book Antiqua" w:cs="Times New Roman"/>
        </w:rPr>
        <w:t>Dividend</w:t>
      </w:r>
    </w:p>
    <w:p w:rsidR="006E3C8A" w:rsidRPr="007D0E1E" w:rsidRDefault="006E3C8A" w:rsidP="005237BB">
      <w:pPr>
        <w:numPr>
          <w:ilvl w:val="0"/>
          <w:numId w:val="1"/>
        </w:numPr>
        <w:ind w:right="-1049"/>
        <w:jc w:val="both"/>
        <w:rPr>
          <w:rFonts w:ascii="Book Antiqua" w:hAnsi="Book Antiqua" w:cs="Times New Roman"/>
        </w:rPr>
      </w:pPr>
      <w:r w:rsidRPr="007D0E1E">
        <w:rPr>
          <w:rFonts w:ascii="Book Antiqua" w:hAnsi="Book Antiqua" w:cs="Times New Roman"/>
        </w:rPr>
        <w:t>Agricultural income</w:t>
      </w:r>
    </w:p>
    <w:p w:rsidR="006E3C8A" w:rsidRPr="007D0E1E" w:rsidRDefault="006E3C8A" w:rsidP="005237BB">
      <w:pPr>
        <w:numPr>
          <w:ilvl w:val="0"/>
          <w:numId w:val="1"/>
        </w:numPr>
        <w:ind w:right="-1049"/>
        <w:jc w:val="both"/>
        <w:rPr>
          <w:rFonts w:ascii="Book Antiqua" w:hAnsi="Book Antiqua" w:cs="Times New Roman"/>
        </w:rPr>
      </w:pPr>
      <w:r w:rsidRPr="007D0E1E">
        <w:rPr>
          <w:rFonts w:ascii="Book Antiqua" w:hAnsi="Book Antiqua" w:cs="Times New Roman"/>
        </w:rPr>
        <w:t>Industrial undertaking</w:t>
      </w:r>
    </w:p>
    <w:p w:rsidR="006E3C8A" w:rsidRPr="007D0E1E" w:rsidRDefault="006E3C8A" w:rsidP="005237BB">
      <w:pPr>
        <w:numPr>
          <w:ilvl w:val="0"/>
          <w:numId w:val="1"/>
        </w:numPr>
        <w:ind w:right="-1049"/>
        <w:jc w:val="both"/>
        <w:rPr>
          <w:rFonts w:ascii="Book Antiqua" w:hAnsi="Book Antiqua" w:cs="Times New Roman"/>
        </w:rPr>
      </w:pPr>
      <w:r w:rsidRPr="007D0E1E">
        <w:rPr>
          <w:rFonts w:ascii="Book Antiqua" w:hAnsi="Book Antiqua" w:cs="Times New Roman"/>
        </w:rPr>
        <w:t>Resident company</w:t>
      </w:r>
    </w:p>
    <w:p w:rsidR="006E3C8A" w:rsidRPr="007D0E1E" w:rsidRDefault="006E3C8A" w:rsidP="005237BB">
      <w:pPr>
        <w:ind w:left="360" w:right="-1049"/>
        <w:jc w:val="both"/>
        <w:rPr>
          <w:rFonts w:ascii="Book Antiqua" w:hAnsi="Book Antiqua" w:cs="Times New Roman"/>
        </w:rPr>
      </w:pPr>
    </w:p>
    <w:p w:rsidR="006E3C8A" w:rsidRPr="007D0E1E" w:rsidRDefault="00936E7B" w:rsidP="005237BB">
      <w:pPr>
        <w:ind w:right="-1049"/>
        <w:jc w:val="right"/>
        <w:rPr>
          <w:rFonts w:ascii="Book Antiqua" w:hAnsi="Book Antiqua" w:cs="Times New Roman"/>
          <w:b/>
        </w:rPr>
      </w:pPr>
      <w:r>
        <w:rPr>
          <w:rFonts w:ascii="Book Antiqua" w:hAnsi="Book Antiqua" w:cs="Times New Roman"/>
          <w:b/>
        </w:rPr>
        <w:t>(5 x 4=20 m</w:t>
      </w:r>
      <w:r w:rsidR="006E3C8A" w:rsidRPr="007D0E1E">
        <w:rPr>
          <w:rFonts w:ascii="Book Antiqua" w:hAnsi="Book Antiqua" w:cs="Times New Roman"/>
          <w:b/>
        </w:rPr>
        <w:t>arks)</w:t>
      </w:r>
    </w:p>
    <w:p w:rsidR="002E390B" w:rsidRDefault="002E390B" w:rsidP="005237BB">
      <w:pPr>
        <w:tabs>
          <w:tab w:val="left" w:pos="1710"/>
          <w:tab w:val="left" w:pos="2070"/>
        </w:tabs>
        <w:ind w:right="-1049"/>
        <w:jc w:val="both"/>
        <w:rPr>
          <w:rFonts w:ascii="Book Antiqua" w:hAnsi="Book Antiqua" w:cs="Times New Roman"/>
          <w:b/>
          <w:u w:val="single"/>
        </w:rPr>
      </w:pPr>
    </w:p>
    <w:p w:rsidR="00DD1B89" w:rsidRPr="001D0EDD" w:rsidRDefault="00DD1B89" w:rsidP="005237BB">
      <w:pPr>
        <w:ind w:left="360" w:right="-1049"/>
        <w:jc w:val="both"/>
        <w:rPr>
          <w:rFonts w:ascii="Book Antiqua" w:hAnsi="Book Antiqua" w:cs="Times New Roman"/>
          <w:b/>
        </w:rPr>
      </w:pPr>
      <w:r w:rsidRPr="001D0EDD">
        <w:rPr>
          <w:rFonts w:ascii="Book Antiqua" w:hAnsi="Book Antiqua" w:cs="Times New Roman"/>
          <w:b/>
        </w:rPr>
        <w:t>Answer:</w:t>
      </w:r>
    </w:p>
    <w:p w:rsidR="00DD1B89" w:rsidRDefault="00DD1B89" w:rsidP="005237BB">
      <w:pPr>
        <w:ind w:left="360" w:right="-1049"/>
        <w:jc w:val="both"/>
        <w:rPr>
          <w:rFonts w:ascii="Book Antiqua" w:hAnsi="Book Antiqua" w:cs="Times New Roman"/>
          <w:bCs/>
        </w:rPr>
      </w:pPr>
    </w:p>
    <w:p w:rsidR="00DD1B89" w:rsidRDefault="00DD1B89" w:rsidP="005237BB">
      <w:pPr>
        <w:ind w:left="360" w:right="-1049"/>
        <w:jc w:val="both"/>
        <w:rPr>
          <w:rFonts w:ascii="Book Antiqua" w:hAnsi="Book Antiqua" w:cs="Times New Roman"/>
          <w:bCs/>
        </w:rPr>
      </w:pPr>
    </w:p>
    <w:p w:rsidR="00867FE5" w:rsidRPr="00884784" w:rsidRDefault="00867FE5" w:rsidP="005237BB">
      <w:pPr>
        <w:ind w:left="360" w:right="-1049"/>
        <w:jc w:val="both"/>
        <w:rPr>
          <w:rFonts w:ascii="Book Antiqua" w:hAnsi="Book Antiqua" w:cs="Times New Roman"/>
          <w:bCs/>
        </w:rPr>
      </w:pPr>
      <w:r>
        <w:rPr>
          <w:rFonts w:ascii="Book Antiqua" w:hAnsi="Book Antiqua" w:cs="Times New Roman"/>
          <w:bCs/>
        </w:rPr>
        <w:t xml:space="preserve">a)  </w:t>
      </w:r>
      <w:r w:rsidRPr="00884784">
        <w:rPr>
          <w:rFonts w:ascii="Book Antiqua" w:hAnsi="Book Antiqua" w:cs="Times New Roman"/>
          <w:bCs/>
        </w:rPr>
        <w:t>Assessment year</w:t>
      </w:r>
      <w:r>
        <w:rPr>
          <w:rFonts w:ascii="Book Antiqua" w:hAnsi="Book Antiqua" w:cs="Times New Roman"/>
          <w:bCs/>
        </w:rPr>
        <w:t>:</w:t>
      </w:r>
    </w:p>
    <w:p w:rsidR="00867FE5" w:rsidRPr="00884784" w:rsidRDefault="00867FE5" w:rsidP="005237BB">
      <w:pPr>
        <w:ind w:left="1980" w:right="-1049"/>
        <w:jc w:val="both"/>
        <w:rPr>
          <w:rFonts w:ascii="Book Antiqua" w:hAnsi="Book Antiqua"/>
          <w:bCs/>
        </w:rPr>
      </w:pPr>
      <w:r w:rsidRPr="00884784">
        <w:rPr>
          <w:rFonts w:ascii="Book Antiqua" w:hAnsi="Book Antiqua"/>
          <w:bCs/>
        </w:rPr>
        <w:t>“Assessment Year” means the period of 12 months beginning on the first day of July next following the income year and includes any such period that is deemed under the provision of this Ordinance, to be the assessment year in respect of tax year.</w:t>
      </w:r>
    </w:p>
    <w:p w:rsidR="00867FE5" w:rsidRPr="00884784" w:rsidRDefault="00867FE5" w:rsidP="005237BB">
      <w:pPr>
        <w:ind w:right="-1049"/>
        <w:jc w:val="both"/>
        <w:rPr>
          <w:rFonts w:ascii="Book Antiqua" w:hAnsi="Book Antiqua" w:cs="Times New Roman"/>
          <w:bCs/>
        </w:rPr>
      </w:pPr>
    </w:p>
    <w:p w:rsidR="00867FE5" w:rsidRPr="001D0EDD" w:rsidRDefault="00867FE5" w:rsidP="005237BB">
      <w:pPr>
        <w:ind w:left="360" w:right="-1049"/>
        <w:jc w:val="both"/>
        <w:rPr>
          <w:rFonts w:ascii="Book Antiqua" w:hAnsi="Book Antiqua" w:cs="Times New Roman"/>
          <w:b/>
        </w:rPr>
      </w:pPr>
      <w:r w:rsidRPr="001D0EDD">
        <w:rPr>
          <w:rFonts w:ascii="Book Antiqua" w:hAnsi="Book Antiqua" w:cs="Times New Roman"/>
          <w:b/>
        </w:rPr>
        <w:t>b)  Dividend:</w:t>
      </w:r>
    </w:p>
    <w:p w:rsidR="00867FE5" w:rsidRPr="00884784" w:rsidRDefault="00867FE5" w:rsidP="005237BB">
      <w:pPr>
        <w:ind w:left="360" w:right="-1049" w:firstLine="360"/>
        <w:jc w:val="both"/>
        <w:rPr>
          <w:rFonts w:ascii="Book Antiqua" w:hAnsi="Book Antiqua"/>
          <w:bCs/>
        </w:rPr>
      </w:pPr>
      <w:r w:rsidRPr="00884784">
        <w:rPr>
          <w:rFonts w:ascii="Book Antiqua" w:hAnsi="Book Antiqua"/>
          <w:bCs/>
        </w:rPr>
        <w:t>Dividend Includes:</w:t>
      </w:r>
    </w:p>
    <w:p w:rsidR="00867FE5" w:rsidRPr="00884784" w:rsidRDefault="00867FE5" w:rsidP="005237BB">
      <w:pPr>
        <w:pStyle w:val="ListParagraph"/>
        <w:numPr>
          <w:ilvl w:val="0"/>
          <w:numId w:val="7"/>
        </w:numPr>
        <w:ind w:right="-1049"/>
        <w:jc w:val="both"/>
        <w:rPr>
          <w:rFonts w:ascii="Book Antiqua" w:hAnsi="Book Antiqua"/>
          <w:bCs/>
          <w:sz w:val="24"/>
          <w:szCs w:val="24"/>
        </w:rPr>
      </w:pPr>
      <w:r w:rsidRPr="00884784">
        <w:rPr>
          <w:rFonts w:ascii="Book Antiqua" w:hAnsi="Book Antiqua"/>
          <w:bCs/>
          <w:sz w:val="24"/>
          <w:szCs w:val="24"/>
        </w:rPr>
        <w:t>Any distribution by a company of accumulated profits to its shareholders, whether capitalized or not;</w:t>
      </w:r>
    </w:p>
    <w:p w:rsidR="00867FE5" w:rsidRPr="00884784" w:rsidRDefault="00867FE5" w:rsidP="005237BB">
      <w:pPr>
        <w:pStyle w:val="ListParagraph"/>
        <w:numPr>
          <w:ilvl w:val="0"/>
          <w:numId w:val="7"/>
        </w:numPr>
        <w:ind w:right="-1049"/>
        <w:jc w:val="both"/>
        <w:rPr>
          <w:rFonts w:ascii="Book Antiqua" w:hAnsi="Book Antiqua"/>
          <w:bCs/>
          <w:sz w:val="24"/>
          <w:szCs w:val="24"/>
        </w:rPr>
      </w:pPr>
      <w:r w:rsidRPr="00884784">
        <w:rPr>
          <w:rFonts w:ascii="Book Antiqua" w:hAnsi="Book Antiqua"/>
          <w:bCs/>
          <w:sz w:val="24"/>
          <w:szCs w:val="24"/>
        </w:rPr>
        <w:t>Any distribution by a company to its shareholders of debentures, debenture stock or deposit certificate in any form whether with or without profit, to the extent to which the company possesses accumulated profits whether capitalized or not;</w:t>
      </w:r>
    </w:p>
    <w:p w:rsidR="00867FE5" w:rsidRPr="00884784" w:rsidRDefault="00867FE5" w:rsidP="005237BB">
      <w:pPr>
        <w:pStyle w:val="ListParagraph"/>
        <w:numPr>
          <w:ilvl w:val="0"/>
          <w:numId w:val="7"/>
        </w:numPr>
        <w:ind w:right="-1049"/>
        <w:jc w:val="both"/>
        <w:rPr>
          <w:rFonts w:ascii="Book Antiqua" w:hAnsi="Book Antiqua"/>
          <w:bCs/>
          <w:sz w:val="24"/>
          <w:szCs w:val="24"/>
        </w:rPr>
      </w:pPr>
      <w:r w:rsidRPr="00884784">
        <w:rPr>
          <w:rFonts w:ascii="Book Antiqua" w:hAnsi="Book Antiqua"/>
          <w:bCs/>
          <w:sz w:val="24"/>
          <w:szCs w:val="24"/>
        </w:rPr>
        <w:t>Any payment by a private company or trust of any sum by way of advance or loan to a shareholder or any payment by any such company or trust on behalf, or for the individual benefit, of any such shareholder to the extent to which the company or trust, in either case, possesses accumulated profits;</w:t>
      </w:r>
    </w:p>
    <w:p w:rsidR="00867FE5" w:rsidRPr="001D0EDD" w:rsidRDefault="00867FE5" w:rsidP="005237BB">
      <w:pPr>
        <w:ind w:left="360" w:right="-1049" w:hanging="360"/>
        <w:jc w:val="both"/>
        <w:rPr>
          <w:rFonts w:ascii="Book Antiqua" w:hAnsi="Book Antiqua" w:cs="Times New Roman"/>
          <w:b/>
        </w:rPr>
      </w:pPr>
      <w:r w:rsidRPr="001D0EDD">
        <w:rPr>
          <w:rFonts w:ascii="Book Antiqua" w:hAnsi="Book Antiqua" w:cs="Times New Roman"/>
          <w:b/>
        </w:rPr>
        <w:t>c)  Agricultural income:</w:t>
      </w:r>
    </w:p>
    <w:p w:rsidR="00867FE5" w:rsidRPr="00884784" w:rsidRDefault="00867FE5" w:rsidP="005237BB">
      <w:pPr>
        <w:ind w:right="-1049"/>
        <w:jc w:val="both"/>
        <w:rPr>
          <w:rFonts w:ascii="Book Antiqua" w:hAnsi="Book Antiqua" w:cs="Times New Roman"/>
          <w:bCs/>
        </w:rPr>
      </w:pPr>
      <w:r w:rsidRPr="00884784">
        <w:rPr>
          <w:rFonts w:ascii="Book Antiqua" w:hAnsi="Book Antiqua" w:cs="Times New Roman"/>
          <w:bCs/>
        </w:rPr>
        <w:t>The agricultural income means income:</w:t>
      </w:r>
    </w:p>
    <w:p w:rsidR="00867FE5" w:rsidRPr="00884784" w:rsidRDefault="00867FE5" w:rsidP="005237BB">
      <w:pPr>
        <w:pStyle w:val="ListParagraph"/>
        <w:numPr>
          <w:ilvl w:val="0"/>
          <w:numId w:val="8"/>
        </w:numPr>
        <w:ind w:right="-1049"/>
        <w:jc w:val="both"/>
        <w:rPr>
          <w:rFonts w:ascii="Book Antiqua" w:hAnsi="Book Antiqua"/>
          <w:bCs/>
          <w:sz w:val="24"/>
          <w:szCs w:val="24"/>
        </w:rPr>
      </w:pPr>
      <w:r w:rsidRPr="00884784">
        <w:rPr>
          <w:rFonts w:ascii="Book Antiqua" w:hAnsi="Book Antiqua"/>
          <w:bCs/>
          <w:sz w:val="24"/>
          <w:szCs w:val="24"/>
        </w:rPr>
        <w:t>Derived from land;</w:t>
      </w:r>
    </w:p>
    <w:p w:rsidR="00867FE5" w:rsidRPr="00884784" w:rsidRDefault="00867FE5" w:rsidP="005237BB">
      <w:pPr>
        <w:pStyle w:val="ListParagraph"/>
        <w:numPr>
          <w:ilvl w:val="0"/>
          <w:numId w:val="8"/>
        </w:numPr>
        <w:ind w:right="-1049"/>
        <w:jc w:val="both"/>
        <w:rPr>
          <w:rFonts w:ascii="Book Antiqua" w:hAnsi="Book Antiqua"/>
          <w:bCs/>
          <w:sz w:val="24"/>
          <w:szCs w:val="24"/>
        </w:rPr>
      </w:pPr>
      <w:r w:rsidRPr="00884784">
        <w:rPr>
          <w:rFonts w:ascii="Book Antiqua" w:hAnsi="Book Antiqua"/>
          <w:bCs/>
          <w:sz w:val="24"/>
          <w:szCs w:val="24"/>
        </w:rPr>
        <w:t xml:space="preserve">Land is situated in Pakistan; and </w:t>
      </w:r>
    </w:p>
    <w:p w:rsidR="00867FE5" w:rsidRPr="00884784" w:rsidRDefault="00867FE5" w:rsidP="005237BB">
      <w:pPr>
        <w:pStyle w:val="ListParagraph"/>
        <w:numPr>
          <w:ilvl w:val="0"/>
          <w:numId w:val="8"/>
        </w:numPr>
        <w:ind w:right="-1049"/>
        <w:jc w:val="both"/>
        <w:rPr>
          <w:rFonts w:ascii="Book Antiqua" w:hAnsi="Book Antiqua"/>
          <w:bCs/>
          <w:sz w:val="24"/>
          <w:szCs w:val="24"/>
        </w:rPr>
      </w:pPr>
      <w:r w:rsidRPr="00884784">
        <w:rPr>
          <w:rFonts w:ascii="Book Antiqua" w:hAnsi="Book Antiqua"/>
          <w:bCs/>
          <w:sz w:val="24"/>
          <w:szCs w:val="24"/>
        </w:rPr>
        <w:t>Land is used for agricultural purposes.</w:t>
      </w:r>
    </w:p>
    <w:p w:rsidR="00867FE5" w:rsidRDefault="00867FE5" w:rsidP="005237BB">
      <w:pPr>
        <w:ind w:right="-1049"/>
        <w:jc w:val="both"/>
        <w:rPr>
          <w:rFonts w:ascii="Book Antiqua" w:hAnsi="Book Antiqua"/>
          <w:bCs/>
        </w:rPr>
      </w:pPr>
      <w:r w:rsidRPr="00884784">
        <w:rPr>
          <w:rFonts w:ascii="Book Antiqua" w:hAnsi="Book Antiqua"/>
          <w:bCs/>
        </w:rPr>
        <w:t xml:space="preserve">Thus, any income derived as rent, revenue, or from sale of any produce which is grown on a Pakistani land is agricultural income. However, it is necessary to understand that the land must be used for agricultural purposes, which means that some human labour </w:t>
      </w:r>
      <w:proofErr w:type="gramStart"/>
      <w:r w:rsidRPr="00884784">
        <w:rPr>
          <w:rFonts w:ascii="Book Antiqua" w:hAnsi="Book Antiqua"/>
          <w:bCs/>
        </w:rPr>
        <w:lastRenderedPageBreak/>
        <w:t>and</w:t>
      </w:r>
      <w:proofErr w:type="gramEnd"/>
      <w:r w:rsidRPr="00884784">
        <w:rPr>
          <w:rFonts w:ascii="Book Antiqua" w:hAnsi="Book Antiqua"/>
          <w:bCs/>
        </w:rPr>
        <w:t xml:space="preserve"> efforts are necessary to be employed. If a produce is grown wild or spontaneously on land without any human efforts or labour, it will not be treated as agricultural income under this definition.</w:t>
      </w:r>
    </w:p>
    <w:p w:rsidR="00867FE5" w:rsidRPr="00884784" w:rsidRDefault="00867FE5" w:rsidP="005237BB">
      <w:pPr>
        <w:ind w:right="-1049"/>
        <w:jc w:val="both"/>
        <w:rPr>
          <w:rFonts w:ascii="Book Antiqua" w:hAnsi="Book Antiqua"/>
          <w:bCs/>
        </w:rPr>
      </w:pPr>
    </w:p>
    <w:p w:rsidR="00867FE5" w:rsidRPr="001D0EDD" w:rsidRDefault="00867FE5" w:rsidP="005237BB">
      <w:pPr>
        <w:ind w:left="360" w:right="-1049" w:hanging="360"/>
        <w:jc w:val="both"/>
        <w:rPr>
          <w:rFonts w:ascii="Book Antiqua" w:hAnsi="Book Antiqua" w:cs="Times New Roman"/>
          <w:b/>
        </w:rPr>
      </w:pPr>
      <w:r w:rsidRPr="001D0EDD">
        <w:rPr>
          <w:rFonts w:ascii="Book Antiqua" w:hAnsi="Book Antiqua" w:cs="Times New Roman"/>
          <w:b/>
        </w:rPr>
        <w:t>d)  Industrial undertaking:</w:t>
      </w:r>
    </w:p>
    <w:p w:rsidR="00867FE5" w:rsidRPr="00884784" w:rsidRDefault="00867FE5" w:rsidP="005237BB">
      <w:pPr>
        <w:ind w:right="-1049"/>
        <w:jc w:val="both"/>
        <w:rPr>
          <w:rFonts w:ascii="Book Antiqua" w:hAnsi="Book Antiqua" w:cs="Times New Roman"/>
          <w:bCs/>
        </w:rPr>
      </w:pPr>
      <w:r w:rsidRPr="00884784">
        <w:rPr>
          <w:rFonts w:ascii="Book Antiqua" w:hAnsi="Book Antiqua" w:cs="Times New Roman"/>
          <w:bCs/>
        </w:rPr>
        <w:t>This definition has been added through Finance Act, 2004. An organization fulfilling the following condition will be known as industrial “undertaking”:</w:t>
      </w:r>
    </w:p>
    <w:p w:rsidR="00867FE5" w:rsidRPr="00884784" w:rsidRDefault="00867FE5" w:rsidP="005237BB">
      <w:pPr>
        <w:ind w:right="-1049"/>
        <w:jc w:val="both"/>
        <w:rPr>
          <w:rFonts w:ascii="Book Antiqua" w:hAnsi="Book Antiqua" w:cs="Times New Roman"/>
          <w:bCs/>
        </w:rPr>
      </w:pPr>
      <w:r w:rsidRPr="00884784">
        <w:rPr>
          <w:rFonts w:ascii="Book Antiqua" w:hAnsi="Book Antiqua" w:cs="Times New Roman"/>
          <w:bCs/>
        </w:rPr>
        <w:t>1.</w:t>
      </w:r>
      <w:r w:rsidRPr="00884784">
        <w:rPr>
          <w:rFonts w:ascii="Book Antiqua" w:hAnsi="Book Antiqua" w:cs="Times New Roman"/>
          <w:bCs/>
        </w:rPr>
        <w:tab/>
        <w:t>Organization is set up in Pakistan;</w:t>
      </w:r>
    </w:p>
    <w:p w:rsidR="00867FE5" w:rsidRPr="00884784" w:rsidRDefault="00867FE5" w:rsidP="005237BB">
      <w:pPr>
        <w:ind w:right="-1049"/>
        <w:jc w:val="both"/>
        <w:rPr>
          <w:rFonts w:ascii="Book Antiqua" w:hAnsi="Book Antiqua"/>
          <w:bCs/>
        </w:rPr>
      </w:pPr>
      <w:r w:rsidRPr="00884784">
        <w:rPr>
          <w:rFonts w:ascii="Book Antiqua" w:hAnsi="Book Antiqua"/>
          <w:bCs/>
        </w:rPr>
        <w:t>2.</w:t>
      </w:r>
      <w:r w:rsidRPr="00884784">
        <w:rPr>
          <w:rFonts w:ascii="Book Antiqua" w:hAnsi="Book Antiqua"/>
          <w:bCs/>
        </w:rPr>
        <w:tab/>
        <w:t>It uses electrical energy or any other form of mechanical energy and employs ten or more persons; or it does not use electrical or any other form of energy but:</w:t>
      </w:r>
    </w:p>
    <w:p w:rsidR="00867FE5" w:rsidRPr="00884784" w:rsidRDefault="00867FE5" w:rsidP="005237BB">
      <w:pPr>
        <w:pStyle w:val="ListParagraph"/>
        <w:numPr>
          <w:ilvl w:val="0"/>
          <w:numId w:val="9"/>
        </w:numPr>
        <w:ind w:right="-1049"/>
        <w:jc w:val="both"/>
        <w:rPr>
          <w:rFonts w:ascii="Book Antiqua" w:hAnsi="Book Antiqua"/>
          <w:bCs/>
          <w:sz w:val="24"/>
          <w:szCs w:val="24"/>
        </w:rPr>
      </w:pPr>
      <w:r w:rsidRPr="00884784">
        <w:rPr>
          <w:rFonts w:ascii="Book Antiqua" w:hAnsi="Book Antiqua"/>
          <w:bCs/>
          <w:sz w:val="24"/>
          <w:szCs w:val="24"/>
        </w:rPr>
        <w:t>Employs twenty or more persons;</w:t>
      </w:r>
    </w:p>
    <w:p w:rsidR="00867FE5" w:rsidRPr="00884784" w:rsidRDefault="00867FE5" w:rsidP="005237BB">
      <w:pPr>
        <w:pStyle w:val="ListParagraph"/>
        <w:numPr>
          <w:ilvl w:val="0"/>
          <w:numId w:val="9"/>
        </w:numPr>
        <w:ind w:right="-1049"/>
        <w:jc w:val="both"/>
        <w:rPr>
          <w:rFonts w:ascii="Book Antiqua" w:hAnsi="Book Antiqua"/>
          <w:bCs/>
          <w:sz w:val="24"/>
          <w:szCs w:val="24"/>
        </w:rPr>
      </w:pPr>
      <w:r w:rsidRPr="00884784">
        <w:rPr>
          <w:rFonts w:ascii="Book Antiqua" w:hAnsi="Book Antiqua"/>
          <w:bCs/>
          <w:sz w:val="24"/>
          <w:szCs w:val="24"/>
        </w:rPr>
        <w:t>Is engaged in a manufacturing process;</w:t>
      </w:r>
    </w:p>
    <w:p w:rsidR="00867FE5" w:rsidRPr="00884784" w:rsidRDefault="00867FE5" w:rsidP="005237BB">
      <w:pPr>
        <w:pStyle w:val="ListParagraph"/>
        <w:numPr>
          <w:ilvl w:val="0"/>
          <w:numId w:val="9"/>
        </w:numPr>
        <w:ind w:right="-1049"/>
        <w:jc w:val="both"/>
        <w:rPr>
          <w:rFonts w:ascii="Book Antiqua" w:hAnsi="Book Antiqua"/>
          <w:bCs/>
          <w:sz w:val="24"/>
          <w:szCs w:val="24"/>
        </w:rPr>
      </w:pPr>
      <w:r w:rsidRPr="00884784">
        <w:rPr>
          <w:rFonts w:ascii="Book Antiqua" w:hAnsi="Book Antiqua"/>
          <w:bCs/>
          <w:sz w:val="24"/>
          <w:szCs w:val="24"/>
        </w:rPr>
        <w:t>Engaged in ship building;</w:t>
      </w:r>
    </w:p>
    <w:p w:rsidR="00867FE5" w:rsidRPr="00884784" w:rsidRDefault="00867FE5" w:rsidP="005237BB">
      <w:pPr>
        <w:pStyle w:val="ListParagraph"/>
        <w:numPr>
          <w:ilvl w:val="0"/>
          <w:numId w:val="9"/>
        </w:numPr>
        <w:ind w:right="-1049"/>
        <w:jc w:val="both"/>
        <w:rPr>
          <w:rFonts w:ascii="Book Antiqua" w:hAnsi="Book Antiqua"/>
          <w:bCs/>
          <w:sz w:val="24"/>
          <w:szCs w:val="24"/>
        </w:rPr>
      </w:pPr>
      <w:r w:rsidRPr="00884784">
        <w:rPr>
          <w:rFonts w:ascii="Book Antiqua" w:hAnsi="Book Antiqua"/>
          <w:bCs/>
          <w:sz w:val="24"/>
          <w:szCs w:val="24"/>
        </w:rPr>
        <w:t>Engaged in generation, conversion, transmission or distribution of electrical energy, or the supply of hydraulic power;</w:t>
      </w:r>
    </w:p>
    <w:p w:rsidR="00867FE5" w:rsidRPr="00884784" w:rsidRDefault="00867FE5" w:rsidP="005237BB">
      <w:pPr>
        <w:pStyle w:val="ListParagraph"/>
        <w:numPr>
          <w:ilvl w:val="0"/>
          <w:numId w:val="9"/>
        </w:numPr>
        <w:ind w:right="-1049"/>
        <w:jc w:val="both"/>
        <w:rPr>
          <w:rFonts w:ascii="Book Antiqua" w:hAnsi="Book Antiqua"/>
          <w:bCs/>
          <w:sz w:val="24"/>
          <w:szCs w:val="24"/>
        </w:rPr>
      </w:pPr>
      <w:r w:rsidRPr="00884784">
        <w:rPr>
          <w:rFonts w:ascii="Book Antiqua" w:hAnsi="Book Antiqua"/>
          <w:bCs/>
          <w:sz w:val="24"/>
          <w:szCs w:val="24"/>
        </w:rPr>
        <w:t>Engaged in the working of any mine, oil well or any other source of mineral deposits.</w:t>
      </w:r>
    </w:p>
    <w:p w:rsidR="00867FE5" w:rsidRDefault="00867FE5" w:rsidP="005237BB">
      <w:pPr>
        <w:ind w:right="-1049"/>
        <w:jc w:val="both"/>
        <w:rPr>
          <w:rFonts w:ascii="Book Antiqua" w:hAnsi="Book Antiqua" w:cs="Times New Roman"/>
          <w:bCs/>
        </w:rPr>
      </w:pPr>
      <w:r w:rsidRPr="00884784">
        <w:rPr>
          <w:rFonts w:ascii="Book Antiqua" w:hAnsi="Book Antiqua" w:cs="Times New Roman"/>
          <w:bCs/>
        </w:rPr>
        <w:t>Moreover, the Federal Board of Revenue can declare any other organization which does not fall in above two types as “Industrial Undertaking”.</w:t>
      </w:r>
    </w:p>
    <w:p w:rsidR="00867FE5" w:rsidRDefault="00867FE5" w:rsidP="005237BB">
      <w:pPr>
        <w:ind w:right="-1049"/>
        <w:jc w:val="both"/>
        <w:rPr>
          <w:rFonts w:ascii="Book Antiqua" w:hAnsi="Book Antiqua" w:cs="Times New Roman"/>
          <w:bCs/>
        </w:rPr>
      </w:pPr>
    </w:p>
    <w:p w:rsidR="001F64DB" w:rsidRPr="00884784" w:rsidRDefault="001F64DB" w:rsidP="005237BB">
      <w:pPr>
        <w:ind w:right="-1049"/>
        <w:jc w:val="both"/>
        <w:rPr>
          <w:rFonts w:ascii="Book Antiqua" w:hAnsi="Book Antiqua" w:cs="Times New Roman"/>
          <w:bCs/>
        </w:rPr>
      </w:pPr>
    </w:p>
    <w:p w:rsidR="00867FE5" w:rsidRPr="001D0EDD" w:rsidRDefault="00867FE5" w:rsidP="005237BB">
      <w:pPr>
        <w:ind w:left="360" w:right="-1049"/>
        <w:jc w:val="both"/>
        <w:rPr>
          <w:rFonts w:ascii="Book Antiqua" w:hAnsi="Book Antiqua" w:cs="Times New Roman"/>
          <w:b/>
        </w:rPr>
      </w:pPr>
      <w:r w:rsidRPr="001D0EDD">
        <w:rPr>
          <w:rFonts w:ascii="Book Antiqua" w:hAnsi="Book Antiqua" w:cs="Times New Roman"/>
          <w:b/>
        </w:rPr>
        <w:t>e)  Resident company:</w:t>
      </w:r>
    </w:p>
    <w:p w:rsidR="00867FE5" w:rsidRPr="00884784" w:rsidRDefault="00867FE5" w:rsidP="005237BB">
      <w:pPr>
        <w:ind w:left="360" w:right="-1049"/>
        <w:jc w:val="both"/>
        <w:rPr>
          <w:rFonts w:ascii="Book Antiqua" w:hAnsi="Book Antiqua" w:cs="Times New Roman"/>
          <w:bCs/>
        </w:rPr>
      </w:pPr>
      <w:r w:rsidRPr="00884784">
        <w:rPr>
          <w:rFonts w:ascii="Book Antiqua" w:hAnsi="Book Antiqua" w:cs="Times New Roman"/>
          <w:bCs/>
        </w:rPr>
        <w:t>A company shall be a resident company for a tax year if it fulfills any one of the following conditions:</w:t>
      </w:r>
    </w:p>
    <w:p w:rsidR="00867FE5" w:rsidRPr="00884784" w:rsidRDefault="00867FE5" w:rsidP="005237BB">
      <w:pPr>
        <w:ind w:left="360" w:right="-1049"/>
        <w:jc w:val="both"/>
        <w:rPr>
          <w:rFonts w:ascii="Book Antiqua" w:hAnsi="Book Antiqua" w:cs="Times New Roman"/>
          <w:bCs/>
        </w:rPr>
      </w:pPr>
      <w:r w:rsidRPr="00884784">
        <w:rPr>
          <w:rFonts w:ascii="Book Antiqua" w:hAnsi="Book Antiqua" w:cs="Times New Roman"/>
          <w:bCs/>
        </w:rPr>
        <w:t>It is incorporated or formed by or under any law in Pakistan;</w:t>
      </w:r>
    </w:p>
    <w:p w:rsidR="00867FE5" w:rsidRPr="00884784" w:rsidRDefault="00867FE5" w:rsidP="005237BB">
      <w:pPr>
        <w:ind w:left="360" w:right="-1049"/>
        <w:jc w:val="both"/>
        <w:rPr>
          <w:rFonts w:ascii="Book Antiqua" w:hAnsi="Book Antiqua" w:cs="Times New Roman"/>
          <w:bCs/>
        </w:rPr>
      </w:pPr>
      <w:r w:rsidRPr="00884784">
        <w:rPr>
          <w:rFonts w:ascii="Book Antiqua" w:hAnsi="Book Antiqua" w:cs="Times New Roman"/>
          <w:bCs/>
        </w:rPr>
        <w:t>The control and management of the company is situated wholly in Pakistan at any time in the year; or</w:t>
      </w:r>
    </w:p>
    <w:p w:rsidR="00867FE5" w:rsidRPr="00884784" w:rsidRDefault="00867FE5" w:rsidP="005237BB">
      <w:pPr>
        <w:ind w:left="360" w:right="-1049"/>
        <w:jc w:val="both"/>
        <w:rPr>
          <w:rFonts w:ascii="Book Antiqua" w:hAnsi="Book Antiqua" w:cs="Times New Roman"/>
          <w:bCs/>
        </w:rPr>
      </w:pPr>
      <w:r w:rsidRPr="00884784">
        <w:rPr>
          <w:rFonts w:ascii="Book Antiqua" w:hAnsi="Book Antiqua" w:cs="Times New Roman"/>
          <w:bCs/>
        </w:rPr>
        <w:t>It is a Provincial Government or local authority in Pakistan.</w:t>
      </w:r>
    </w:p>
    <w:p w:rsidR="002E390B" w:rsidRDefault="002E390B" w:rsidP="005237BB">
      <w:pPr>
        <w:tabs>
          <w:tab w:val="left" w:pos="1710"/>
          <w:tab w:val="left" w:pos="2070"/>
        </w:tabs>
        <w:ind w:right="-1049"/>
        <w:jc w:val="both"/>
        <w:rPr>
          <w:rFonts w:ascii="Book Antiqua" w:hAnsi="Book Antiqua" w:cs="Times New Roman"/>
          <w:b/>
          <w:u w:val="single"/>
        </w:rPr>
      </w:pPr>
    </w:p>
    <w:p w:rsidR="002E390B" w:rsidRDefault="002E390B" w:rsidP="005237BB">
      <w:pPr>
        <w:tabs>
          <w:tab w:val="left" w:pos="1710"/>
          <w:tab w:val="left" w:pos="2070"/>
        </w:tabs>
        <w:ind w:right="-1049"/>
        <w:jc w:val="both"/>
        <w:rPr>
          <w:rFonts w:ascii="Book Antiqua" w:hAnsi="Book Antiqua" w:cs="Times New Roman"/>
          <w:b/>
          <w:u w:val="single"/>
        </w:rPr>
      </w:pPr>
    </w:p>
    <w:p w:rsidR="006E3C8A" w:rsidRPr="007D0E1E" w:rsidRDefault="006E3C8A" w:rsidP="005237BB">
      <w:pPr>
        <w:tabs>
          <w:tab w:val="left" w:pos="1710"/>
          <w:tab w:val="left" w:pos="2070"/>
        </w:tabs>
        <w:ind w:right="-1049"/>
        <w:jc w:val="both"/>
        <w:rPr>
          <w:rFonts w:ascii="Book Antiqua" w:hAnsi="Book Antiqua" w:cs="Times New Roman"/>
          <w:b/>
          <w:u w:val="single"/>
        </w:rPr>
      </w:pPr>
      <w:r w:rsidRPr="007D0E1E">
        <w:rPr>
          <w:rFonts w:ascii="Book Antiqua" w:hAnsi="Book Antiqua" w:cs="Times New Roman"/>
          <w:b/>
          <w:u w:val="single"/>
        </w:rPr>
        <w:t>Question No 2:-</w:t>
      </w:r>
    </w:p>
    <w:p w:rsidR="006E3C8A" w:rsidRDefault="006E3C8A" w:rsidP="005237BB">
      <w:pPr>
        <w:ind w:right="-1049"/>
        <w:rPr>
          <w:rFonts w:ascii="Book Antiqua" w:hAnsi="Book Antiqua" w:cs="Times New Roman"/>
        </w:rPr>
      </w:pPr>
      <w:r w:rsidRPr="007D0E1E">
        <w:rPr>
          <w:rFonts w:ascii="Book Antiqua" w:hAnsi="Book Antiqua" w:cs="Times New Roman"/>
        </w:rPr>
        <w:t>Define the following under sales tax act 1990.</w:t>
      </w:r>
    </w:p>
    <w:p w:rsidR="009D05B0" w:rsidRPr="007D0E1E" w:rsidRDefault="009D05B0" w:rsidP="005237BB">
      <w:pPr>
        <w:ind w:right="-1049"/>
        <w:rPr>
          <w:rFonts w:ascii="Book Antiqua" w:hAnsi="Book Antiqua" w:cs="Times New Roman"/>
          <w:b/>
        </w:rPr>
      </w:pP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Common taxpayer identification number</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Registered person</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proofErr w:type="spellStart"/>
      <w:r w:rsidRPr="007D0E1E">
        <w:rPr>
          <w:rFonts w:ascii="Book Antiqua" w:hAnsi="Book Antiqua"/>
          <w:sz w:val="24"/>
          <w:szCs w:val="24"/>
        </w:rPr>
        <w:t>Kibor</w:t>
      </w:r>
      <w:proofErr w:type="spellEnd"/>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Output Tax</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Return</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Firm</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Associated person</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Arrears</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Exempt supply</w:t>
      </w:r>
    </w:p>
    <w:p w:rsidR="006E3C8A" w:rsidRPr="007D0E1E" w:rsidRDefault="006E3C8A" w:rsidP="005237BB">
      <w:pPr>
        <w:pStyle w:val="ListParagraph"/>
        <w:numPr>
          <w:ilvl w:val="0"/>
          <w:numId w:val="2"/>
        </w:numPr>
        <w:spacing w:after="0" w:line="240" w:lineRule="auto"/>
        <w:ind w:right="-1049"/>
        <w:jc w:val="both"/>
        <w:rPr>
          <w:rFonts w:ascii="Book Antiqua" w:hAnsi="Book Antiqua"/>
          <w:sz w:val="24"/>
          <w:szCs w:val="24"/>
        </w:rPr>
      </w:pPr>
      <w:r w:rsidRPr="007D0E1E">
        <w:rPr>
          <w:rFonts w:ascii="Book Antiqua" w:hAnsi="Book Antiqua"/>
          <w:sz w:val="24"/>
          <w:szCs w:val="24"/>
        </w:rPr>
        <w:t>Special audit</w:t>
      </w:r>
    </w:p>
    <w:p w:rsidR="002E390B" w:rsidRPr="00DA7165" w:rsidRDefault="00936E7B" w:rsidP="00DA7165">
      <w:pPr>
        <w:pStyle w:val="ListParagraph"/>
        <w:spacing w:after="0" w:line="240" w:lineRule="auto"/>
        <w:ind w:right="-1049"/>
        <w:jc w:val="right"/>
        <w:rPr>
          <w:rFonts w:ascii="Book Antiqua" w:hAnsi="Book Antiqua"/>
          <w:b/>
          <w:sz w:val="24"/>
          <w:szCs w:val="24"/>
        </w:rPr>
      </w:pPr>
      <w:r>
        <w:rPr>
          <w:rFonts w:ascii="Book Antiqua" w:hAnsi="Book Antiqua"/>
          <w:b/>
          <w:sz w:val="24"/>
          <w:szCs w:val="24"/>
        </w:rPr>
        <w:t>(10 x 2=20 m</w:t>
      </w:r>
      <w:r w:rsidR="006E3C8A" w:rsidRPr="007D0E1E">
        <w:rPr>
          <w:rFonts w:ascii="Book Antiqua" w:hAnsi="Book Antiqua"/>
          <w:b/>
          <w:sz w:val="24"/>
          <w:szCs w:val="24"/>
        </w:rPr>
        <w:t>arks)</w:t>
      </w:r>
    </w:p>
    <w:p w:rsidR="00DD1B89" w:rsidRDefault="00DD1B89" w:rsidP="005237BB">
      <w:pPr>
        <w:ind w:left="360" w:right="-1049" w:hanging="502"/>
        <w:jc w:val="both"/>
        <w:rPr>
          <w:rFonts w:ascii="Book Antiqua" w:hAnsi="Book Antiqua" w:cs="Times New Roman"/>
          <w:bCs/>
        </w:rPr>
      </w:pPr>
      <w:r>
        <w:rPr>
          <w:rFonts w:ascii="Book Antiqua" w:hAnsi="Book Antiqua" w:cs="Times New Roman"/>
          <w:bCs/>
        </w:rPr>
        <w:lastRenderedPageBreak/>
        <w:t>Answer:</w:t>
      </w:r>
    </w:p>
    <w:p w:rsidR="00410083" w:rsidRDefault="00410083" w:rsidP="005237BB">
      <w:pPr>
        <w:ind w:left="360" w:right="-1049" w:hanging="502"/>
        <w:jc w:val="both"/>
        <w:rPr>
          <w:rFonts w:ascii="Book Antiqua" w:hAnsi="Book Antiqua" w:cs="Times New Roman"/>
          <w:bCs/>
        </w:rPr>
      </w:pPr>
    </w:p>
    <w:p w:rsidR="008804FD" w:rsidRPr="001D0EDD" w:rsidRDefault="008804FD" w:rsidP="005237BB">
      <w:pPr>
        <w:ind w:left="142" w:right="-1049"/>
        <w:jc w:val="both"/>
        <w:rPr>
          <w:rFonts w:ascii="Book Antiqua" w:hAnsi="Book Antiqua"/>
          <w:bCs/>
        </w:rPr>
      </w:pPr>
      <w:r w:rsidRPr="001D0EDD">
        <w:rPr>
          <w:rFonts w:ascii="Book Antiqua" w:hAnsi="Book Antiqua" w:cs="Times New Roman"/>
          <w:bCs/>
        </w:rPr>
        <w:t xml:space="preserve">a)  </w:t>
      </w:r>
      <w:r w:rsidRPr="001D0EDD">
        <w:rPr>
          <w:rFonts w:ascii="Book Antiqua" w:hAnsi="Book Antiqua"/>
          <w:bCs/>
        </w:rPr>
        <w:t>Common taxpayer identification number:</w:t>
      </w:r>
    </w:p>
    <w:p w:rsidR="008804FD" w:rsidRPr="00884784" w:rsidRDefault="008804FD" w:rsidP="005237BB">
      <w:pPr>
        <w:ind w:left="142" w:right="-1049" w:firstLine="578"/>
        <w:jc w:val="both"/>
        <w:rPr>
          <w:rFonts w:ascii="Book Antiqua" w:hAnsi="Book Antiqua"/>
          <w:bCs/>
        </w:rPr>
      </w:pPr>
      <w:r w:rsidRPr="00884784">
        <w:rPr>
          <w:rFonts w:ascii="Book Antiqua" w:hAnsi="Book Antiqua"/>
          <w:bCs/>
        </w:rPr>
        <w:t xml:space="preserve">It means the registration number or any other number allocated to a registered person. </w:t>
      </w:r>
    </w:p>
    <w:p w:rsidR="008804FD" w:rsidRPr="00884784" w:rsidRDefault="008804FD" w:rsidP="005237BB">
      <w:pPr>
        <w:ind w:left="142" w:right="-1049"/>
        <w:jc w:val="both"/>
        <w:rPr>
          <w:rFonts w:ascii="Book Antiqua" w:hAnsi="Book Antiqua"/>
          <w:bCs/>
        </w:rPr>
      </w:pPr>
    </w:p>
    <w:p w:rsidR="008804FD" w:rsidRPr="001D0EDD" w:rsidRDefault="008804FD" w:rsidP="005237BB">
      <w:pPr>
        <w:ind w:left="142" w:right="-1049"/>
        <w:jc w:val="both"/>
        <w:rPr>
          <w:rFonts w:ascii="Book Antiqua" w:hAnsi="Book Antiqua"/>
          <w:b/>
        </w:rPr>
      </w:pPr>
      <w:r w:rsidRPr="001D0EDD">
        <w:rPr>
          <w:rFonts w:ascii="Book Antiqua" w:hAnsi="Book Antiqua" w:cs="Times New Roman"/>
          <w:b/>
        </w:rPr>
        <w:t xml:space="preserve">b)  </w:t>
      </w:r>
      <w:r w:rsidRPr="001D0EDD">
        <w:rPr>
          <w:rFonts w:ascii="Book Antiqua" w:hAnsi="Book Antiqua"/>
          <w:b/>
        </w:rPr>
        <w:t>Registered person:</w:t>
      </w:r>
    </w:p>
    <w:p w:rsidR="008804FD" w:rsidRPr="00884784" w:rsidRDefault="008804FD" w:rsidP="005237BB">
      <w:pPr>
        <w:ind w:left="142" w:right="-1049" w:firstLine="578"/>
        <w:jc w:val="both"/>
        <w:rPr>
          <w:rFonts w:ascii="Book Antiqua" w:hAnsi="Book Antiqua"/>
          <w:bCs/>
        </w:rPr>
      </w:pPr>
      <w:r w:rsidRPr="00884784">
        <w:rPr>
          <w:rFonts w:ascii="Book Antiqua" w:hAnsi="Book Antiqua"/>
          <w:bCs/>
        </w:rPr>
        <w:t>It means a person who is registered or is liable to be registered under this Act:</w:t>
      </w:r>
    </w:p>
    <w:p w:rsidR="008804FD" w:rsidRPr="00884784" w:rsidRDefault="008804FD" w:rsidP="005237BB">
      <w:pPr>
        <w:ind w:left="142" w:right="-1049"/>
        <w:jc w:val="both"/>
        <w:rPr>
          <w:rFonts w:ascii="Book Antiqua" w:hAnsi="Book Antiqua"/>
          <w:bCs/>
        </w:rPr>
      </w:pPr>
      <w:r w:rsidRPr="00884784">
        <w:rPr>
          <w:rFonts w:ascii="Book Antiqua" w:hAnsi="Book Antiqua"/>
          <w:bCs/>
        </w:rPr>
        <w:t>Provided that a person liable to be registered but not registered under this Act shall not be entitled to any benefit available to a registered person under any of the provisions of this Act or rules made thereunder.</w:t>
      </w:r>
    </w:p>
    <w:p w:rsidR="008804FD" w:rsidRPr="00884784" w:rsidRDefault="008804FD" w:rsidP="005237BB">
      <w:pPr>
        <w:ind w:left="142" w:right="-1049"/>
        <w:jc w:val="both"/>
        <w:rPr>
          <w:rFonts w:ascii="Book Antiqua" w:hAnsi="Book Antiqua"/>
          <w:bCs/>
        </w:rPr>
      </w:pPr>
    </w:p>
    <w:p w:rsidR="008804FD" w:rsidRPr="00884784" w:rsidRDefault="008804FD" w:rsidP="005237BB">
      <w:pPr>
        <w:ind w:left="142" w:right="-1049"/>
        <w:jc w:val="both"/>
        <w:rPr>
          <w:rFonts w:ascii="Book Antiqua" w:hAnsi="Book Antiqua"/>
          <w:bCs/>
        </w:rPr>
      </w:pPr>
      <w:r w:rsidRPr="001D0EDD">
        <w:rPr>
          <w:rFonts w:ascii="Book Antiqua" w:hAnsi="Book Antiqua" w:cs="Times New Roman"/>
          <w:b/>
        </w:rPr>
        <w:t xml:space="preserve">c)  </w:t>
      </w:r>
      <w:proofErr w:type="spellStart"/>
      <w:r w:rsidRPr="001D0EDD">
        <w:rPr>
          <w:rFonts w:ascii="Book Antiqua" w:hAnsi="Book Antiqua"/>
          <w:b/>
        </w:rPr>
        <w:t>Kibor</w:t>
      </w:r>
      <w:proofErr w:type="spellEnd"/>
      <w:r>
        <w:rPr>
          <w:rFonts w:ascii="Book Antiqua" w:hAnsi="Book Antiqua"/>
          <w:bCs/>
        </w:rPr>
        <w:t>:</w:t>
      </w:r>
    </w:p>
    <w:p w:rsidR="008804FD" w:rsidRPr="00884784" w:rsidRDefault="008804FD" w:rsidP="005237BB">
      <w:pPr>
        <w:ind w:left="142" w:right="-1049" w:firstLine="578"/>
        <w:jc w:val="both"/>
        <w:rPr>
          <w:rFonts w:ascii="Book Antiqua" w:hAnsi="Book Antiqua"/>
          <w:bCs/>
        </w:rPr>
      </w:pPr>
      <w:r w:rsidRPr="00884784">
        <w:rPr>
          <w:rFonts w:ascii="Book Antiqua" w:hAnsi="Book Antiqua"/>
          <w:bCs/>
        </w:rPr>
        <w:t xml:space="preserve">It means </w:t>
      </w:r>
      <w:r w:rsidRPr="00884784">
        <w:rPr>
          <w:rFonts w:ascii="Book Antiqua" w:hAnsi="Book Antiqua" w:cs="Times New Roman"/>
          <w:bCs/>
        </w:rPr>
        <w:t>'</w:t>
      </w:r>
      <w:r w:rsidRPr="00884784">
        <w:rPr>
          <w:rFonts w:ascii="Book Antiqua" w:hAnsi="Book Antiqua"/>
          <w:bCs/>
        </w:rPr>
        <w:t>Karachi Inter Bank Offered Rates’ applicable on 1</w:t>
      </w:r>
      <w:r w:rsidRPr="00884784">
        <w:rPr>
          <w:rFonts w:ascii="Book Antiqua" w:hAnsi="Book Antiqua"/>
          <w:bCs/>
          <w:vertAlign w:val="superscript"/>
        </w:rPr>
        <w:t>st</w:t>
      </w:r>
      <w:r w:rsidRPr="00884784">
        <w:rPr>
          <w:rFonts w:ascii="Book Antiqua" w:hAnsi="Book Antiqua"/>
          <w:bCs/>
        </w:rPr>
        <w:t xml:space="preserve"> day of each quarter of the financial year.</w:t>
      </w:r>
    </w:p>
    <w:p w:rsidR="008804FD" w:rsidRPr="00884784" w:rsidRDefault="008804FD" w:rsidP="005237BB">
      <w:pPr>
        <w:ind w:left="142" w:right="-1049"/>
        <w:jc w:val="both"/>
        <w:rPr>
          <w:rFonts w:ascii="Book Antiqua" w:hAnsi="Book Antiqua"/>
          <w:bCs/>
        </w:rPr>
      </w:pPr>
    </w:p>
    <w:p w:rsidR="008804FD" w:rsidRPr="001D0EDD" w:rsidRDefault="008804FD" w:rsidP="005237BB">
      <w:pPr>
        <w:ind w:left="142" w:right="-1049"/>
        <w:jc w:val="both"/>
        <w:rPr>
          <w:rFonts w:ascii="Book Antiqua" w:hAnsi="Book Antiqua"/>
          <w:b/>
        </w:rPr>
      </w:pPr>
      <w:r w:rsidRPr="001D0EDD">
        <w:rPr>
          <w:rFonts w:ascii="Book Antiqua" w:hAnsi="Book Antiqua" w:cs="Times New Roman"/>
          <w:b/>
        </w:rPr>
        <w:t xml:space="preserve">d)  </w:t>
      </w:r>
      <w:r w:rsidRPr="001D0EDD">
        <w:rPr>
          <w:rFonts w:ascii="Book Antiqua" w:hAnsi="Book Antiqua"/>
          <w:b/>
        </w:rPr>
        <w:t>Output Tax:</w:t>
      </w:r>
    </w:p>
    <w:p w:rsidR="008804FD" w:rsidRPr="00884784" w:rsidRDefault="008804FD" w:rsidP="005237BB">
      <w:pPr>
        <w:ind w:left="142" w:right="-1049" w:firstLine="578"/>
        <w:jc w:val="both"/>
        <w:rPr>
          <w:rFonts w:ascii="Book Antiqua" w:hAnsi="Book Antiqua"/>
          <w:bCs/>
          <w:u w:val="single"/>
        </w:rPr>
      </w:pPr>
      <w:r w:rsidRPr="00884784">
        <w:rPr>
          <w:rFonts w:ascii="Book Antiqua" w:hAnsi="Book Antiqua"/>
          <w:bCs/>
        </w:rPr>
        <w:t>In relation to a registered person, means</w:t>
      </w:r>
      <w:r w:rsidRPr="00884784">
        <w:rPr>
          <w:rFonts w:ascii="Book Antiqua" w:hAnsi="Book Antiqua"/>
          <w:bCs/>
          <w:u w:val="single"/>
        </w:rPr>
        <w:tab/>
      </w:r>
    </w:p>
    <w:p w:rsidR="008804FD" w:rsidRPr="00884784" w:rsidRDefault="008804FD" w:rsidP="005237BB">
      <w:pPr>
        <w:ind w:left="142" w:right="-1049"/>
        <w:jc w:val="both"/>
        <w:rPr>
          <w:rFonts w:ascii="Book Antiqua" w:hAnsi="Book Antiqua"/>
          <w:bCs/>
        </w:rPr>
      </w:pPr>
      <w:r w:rsidRPr="00884784">
        <w:rPr>
          <w:rFonts w:ascii="Book Antiqua" w:hAnsi="Book Antiqua"/>
          <w:bCs/>
        </w:rPr>
        <w:t>a) Tax levied under this act on supply of goods, made by the person;</w:t>
      </w:r>
    </w:p>
    <w:p w:rsidR="008804FD" w:rsidRPr="00884784" w:rsidRDefault="008804FD" w:rsidP="005237BB">
      <w:pPr>
        <w:ind w:left="142" w:right="-1049"/>
        <w:jc w:val="both"/>
        <w:rPr>
          <w:rFonts w:ascii="Book Antiqua" w:hAnsi="Book Antiqua"/>
          <w:bCs/>
        </w:rPr>
      </w:pPr>
      <w:r w:rsidRPr="00884784">
        <w:rPr>
          <w:rFonts w:ascii="Book Antiqua" w:hAnsi="Book Antiqua"/>
          <w:bCs/>
        </w:rPr>
        <w:t>b) tax levied under the Federal Excise Act, 2005, in sales tax mode as a duty of excise on the manufacture or production of the goods, or the rendering or providing of the services, by the person.</w:t>
      </w:r>
    </w:p>
    <w:p w:rsidR="008804FD" w:rsidRPr="00884784" w:rsidRDefault="008804FD" w:rsidP="005237BB">
      <w:pPr>
        <w:ind w:left="142" w:right="-1049"/>
        <w:jc w:val="both"/>
        <w:rPr>
          <w:rFonts w:ascii="Book Antiqua" w:hAnsi="Book Antiqua"/>
          <w:bCs/>
        </w:rPr>
      </w:pPr>
      <w:r w:rsidRPr="00884784">
        <w:rPr>
          <w:rFonts w:ascii="Book Antiqua" w:hAnsi="Book Antiqua"/>
          <w:bCs/>
        </w:rPr>
        <w:t>c) Provincial sales tax levied on services rendered or provided by the person.</w:t>
      </w:r>
    </w:p>
    <w:p w:rsidR="008804FD" w:rsidRDefault="008804FD" w:rsidP="005237BB">
      <w:pPr>
        <w:ind w:left="142" w:right="-1049"/>
        <w:jc w:val="both"/>
        <w:rPr>
          <w:rFonts w:ascii="Book Antiqua" w:hAnsi="Book Antiqua"/>
          <w:bCs/>
        </w:rPr>
      </w:pPr>
    </w:p>
    <w:p w:rsidR="008804FD" w:rsidRPr="001D0EDD" w:rsidRDefault="008804FD" w:rsidP="005237BB">
      <w:pPr>
        <w:ind w:left="142" w:right="-1049"/>
        <w:jc w:val="both"/>
        <w:rPr>
          <w:rFonts w:ascii="Book Antiqua" w:hAnsi="Book Antiqua"/>
          <w:b/>
        </w:rPr>
      </w:pPr>
      <w:r w:rsidRPr="001D0EDD">
        <w:rPr>
          <w:rFonts w:ascii="Book Antiqua" w:hAnsi="Book Antiqua" w:cs="Times New Roman"/>
          <w:b/>
        </w:rPr>
        <w:t xml:space="preserve">e)  </w:t>
      </w:r>
      <w:r w:rsidRPr="001D0EDD">
        <w:rPr>
          <w:rFonts w:ascii="Book Antiqua" w:hAnsi="Book Antiqua"/>
          <w:b/>
        </w:rPr>
        <w:t>Return:</w:t>
      </w:r>
    </w:p>
    <w:p w:rsidR="008804FD" w:rsidRPr="00884784" w:rsidRDefault="008804FD" w:rsidP="005237BB">
      <w:pPr>
        <w:ind w:left="142" w:right="-1049"/>
        <w:jc w:val="both"/>
        <w:rPr>
          <w:rFonts w:ascii="Book Antiqua" w:hAnsi="Book Antiqua"/>
          <w:bCs/>
        </w:rPr>
      </w:pPr>
      <w:r w:rsidRPr="00884784">
        <w:rPr>
          <w:rFonts w:ascii="Book Antiqua" w:hAnsi="Book Antiqua"/>
          <w:bCs/>
        </w:rPr>
        <w:tab/>
        <w:t>It means any return required to be furnished under the Sales Tax Act, 1990.</w:t>
      </w:r>
    </w:p>
    <w:p w:rsidR="00410083" w:rsidRDefault="00410083" w:rsidP="005237BB">
      <w:pPr>
        <w:ind w:left="142" w:right="-1049"/>
        <w:jc w:val="both"/>
        <w:rPr>
          <w:rFonts w:ascii="Book Antiqua" w:hAnsi="Book Antiqua" w:cs="Times New Roman"/>
          <w:bCs/>
        </w:rPr>
      </w:pPr>
    </w:p>
    <w:p w:rsidR="008804FD" w:rsidRPr="001D0EDD" w:rsidRDefault="008804FD" w:rsidP="005237BB">
      <w:pPr>
        <w:ind w:left="142" w:right="-1049"/>
        <w:jc w:val="both"/>
        <w:rPr>
          <w:rFonts w:ascii="Book Antiqua" w:hAnsi="Book Antiqua"/>
          <w:b/>
        </w:rPr>
      </w:pPr>
      <w:r w:rsidRPr="001D0EDD">
        <w:rPr>
          <w:rFonts w:ascii="Book Antiqua" w:hAnsi="Book Antiqua" w:cs="Times New Roman"/>
          <w:b/>
        </w:rPr>
        <w:t xml:space="preserve">f)  </w:t>
      </w:r>
      <w:r w:rsidRPr="001D0EDD">
        <w:rPr>
          <w:rFonts w:ascii="Book Antiqua" w:hAnsi="Book Antiqua"/>
          <w:b/>
        </w:rPr>
        <w:t>Firm</w:t>
      </w:r>
      <w:r w:rsidR="00410083" w:rsidRPr="001D0EDD">
        <w:rPr>
          <w:rFonts w:ascii="Book Antiqua" w:hAnsi="Book Antiqua"/>
          <w:b/>
        </w:rPr>
        <w:t>:</w:t>
      </w:r>
    </w:p>
    <w:p w:rsidR="008804FD" w:rsidRPr="00884784" w:rsidRDefault="008804FD" w:rsidP="005237BB">
      <w:pPr>
        <w:ind w:left="142" w:right="-1049" w:firstLine="578"/>
        <w:jc w:val="both"/>
        <w:rPr>
          <w:rFonts w:ascii="Book Antiqua" w:hAnsi="Book Antiqua"/>
          <w:bCs/>
        </w:rPr>
      </w:pPr>
      <w:r w:rsidRPr="00884784">
        <w:rPr>
          <w:rFonts w:ascii="Book Antiqua" w:hAnsi="Book Antiqua"/>
          <w:bCs/>
        </w:rPr>
        <w:t>It means the relation between persons who have agreed to share the profits of a business carried on by all or any of them acting for all.</w:t>
      </w:r>
    </w:p>
    <w:p w:rsidR="008804FD" w:rsidRPr="00884784" w:rsidRDefault="008804FD" w:rsidP="005237BB">
      <w:pPr>
        <w:ind w:left="142" w:right="-1049"/>
        <w:jc w:val="both"/>
        <w:rPr>
          <w:rFonts w:ascii="Book Antiqua" w:hAnsi="Book Antiqua"/>
          <w:bCs/>
        </w:rPr>
      </w:pPr>
    </w:p>
    <w:p w:rsidR="008804FD" w:rsidRPr="001D0EDD" w:rsidRDefault="008804FD" w:rsidP="005237BB">
      <w:pPr>
        <w:ind w:left="142" w:right="-1049"/>
        <w:jc w:val="both"/>
        <w:rPr>
          <w:rFonts w:ascii="Book Antiqua" w:hAnsi="Book Antiqua"/>
          <w:b/>
        </w:rPr>
      </w:pPr>
      <w:r w:rsidRPr="001D0EDD">
        <w:rPr>
          <w:rFonts w:ascii="Book Antiqua" w:hAnsi="Book Antiqua" w:cs="Times New Roman"/>
          <w:b/>
        </w:rPr>
        <w:t xml:space="preserve">g)  </w:t>
      </w:r>
      <w:r w:rsidRPr="001D0EDD">
        <w:rPr>
          <w:rFonts w:ascii="Book Antiqua" w:hAnsi="Book Antiqua"/>
          <w:b/>
        </w:rPr>
        <w:t>Associated person:</w:t>
      </w:r>
    </w:p>
    <w:p w:rsidR="008804FD" w:rsidRPr="00884784" w:rsidRDefault="008804FD" w:rsidP="00DA7165">
      <w:pPr>
        <w:ind w:left="142" w:right="-1049" w:firstLine="578"/>
        <w:jc w:val="both"/>
        <w:rPr>
          <w:rFonts w:ascii="Book Antiqua" w:hAnsi="Book Antiqua"/>
          <w:bCs/>
        </w:rPr>
      </w:pPr>
      <w:r w:rsidRPr="00884784">
        <w:rPr>
          <w:rFonts w:ascii="Book Antiqua" w:hAnsi="Book Antiqua"/>
          <w:bCs/>
        </w:rPr>
        <w:t>It means,</w:t>
      </w:r>
      <w:r w:rsidRPr="00884784">
        <w:rPr>
          <w:rFonts w:ascii="Book Antiqua" w:hAnsi="Book Antiqua"/>
          <w:bCs/>
        </w:rPr>
        <w:tab/>
      </w:r>
      <w:r w:rsidRPr="00884784">
        <w:rPr>
          <w:rFonts w:ascii="Book Antiqua" w:hAnsi="Book Antiqua"/>
          <w:bCs/>
        </w:rPr>
        <w:softHyphen/>
      </w:r>
      <w:r w:rsidRPr="00884784">
        <w:rPr>
          <w:rFonts w:ascii="Book Antiqua" w:hAnsi="Book Antiqua"/>
          <w:bCs/>
        </w:rPr>
        <w:softHyphen/>
      </w:r>
    </w:p>
    <w:p w:rsidR="008804FD" w:rsidRPr="00884784" w:rsidRDefault="008804FD" w:rsidP="005237BB">
      <w:pPr>
        <w:ind w:left="142" w:right="-1049"/>
        <w:jc w:val="both"/>
        <w:rPr>
          <w:rFonts w:ascii="Book Antiqua" w:hAnsi="Book Antiqua"/>
          <w:bCs/>
        </w:rPr>
      </w:pPr>
      <w:r w:rsidRPr="00884784">
        <w:rPr>
          <w:rFonts w:ascii="Book Antiqua" w:hAnsi="Book Antiqua"/>
          <w:bCs/>
        </w:rPr>
        <w:t>i) Where two persons associate and the relationship between the two is such that one may reasonably be expected to act in accordance with the intentions of the other, or both persons may reasonably be expected to act in accordance with the intentions of a third person;</w:t>
      </w:r>
    </w:p>
    <w:p w:rsidR="008804FD" w:rsidRPr="00884784" w:rsidRDefault="008804FD" w:rsidP="005237BB">
      <w:pPr>
        <w:ind w:left="142" w:right="-1049"/>
        <w:jc w:val="both"/>
        <w:rPr>
          <w:rFonts w:ascii="Book Antiqua" w:hAnsi="Book Antiqua"/>
          <w:bCs/>
        </w:rPr>
      </w:pPr>
      <w:r w:rsidRPr="00884784">
        <w:rPr>
          <w:rFonts w:ascii="Book Antiqua" w:hAnsi="Book Antiqua"/>
          <w:bCs/>
        </w:rPr>
        <w:t>ii) Two persons shall not be associates solely by reason of the fact that one person is an employee of the other or both persons are employees of a third person;</w:t>
      </w:r>
    </w:p>
    <w:p w:rsidR="00762506" w:rsidRDefault="00762506" w:rsidP="001D0EDD">
      <w:pPr>
        <w:ind w:right="-1049"/>
        <w:jc w:val="both"/>
        <w:rPr>
          <w:rFonts w:ascii="Book Antiqua" w:hAnsi="Book Antiqua"/>
          <w:bCs/>
        </w:rPr>
      </w:pPr>
    </w:p>
    <w:p w:rsidR="001D0EDD" w:rsidRDefault="001D0EDD" w:rsidP="001D0EDD">
      <w:pPr>
        <w:ind w:right="-1049"/>
        <w:jc w:val="both"/>
        <w:rPr>
          <w:rFonts w:ascii="Book Antiqua" w:hAnsi="Book Antiqua" w:cs="Times New Roman"/>
          <w:bCs/>
        </w:rPr>
      </w:pPr>
    </w:p>
    <w:p w:rsidR="00762506" w:rsidRDefault="00762506" w:rsidP="005237BB">
      <w:pPr>
        <w:ind w:left="142" w:right="-1049"/>
        <w:jc w:val="both"/>
        <w:rPr>
          <w:rFonts w:ascii="Book Antiqua" w:hAnsi="Book Antiqua" w:cs="Times New Roman"/>
          <w:bCs/>
        </w:rPr>
      </w:pPr>
    </w:p>
    <w:p w:rsidR="008804FD" w:rsidRPr="001D0EDD" w:rsidRDefault="008804FD" w:rsidP="005237BB">
      <w:pPr>
        <w:ind w:left="142" w:right="-1049"/>
        <w:jc w:val="both"/>
        <w:rPr>
          <w:rFonts w:ascii="Book Antiqua" w:hAnsi="Book Antiqua"/>
          <w:b/>
        </w:rPr>
      </w:pPr>
      <w:r w:rsidRPr="001D0EDD">
        <w:rPr>
          <w:rFonts w:ascii="Book Antiqua" w:hAnsi="Book Antiqua" w:cs="Times New Roman"/>
          <w:b/>
        </w:rPr>
        <w:t xml:space="preserve">h)  </w:t>
      </w:r>
      <w:r w:rsidRPr="001D0EDD">
        <w:rPr>
          <w:rFonts w:ascii="Book Antiqua" w:hAnsi="Book Antiqua"/>
          <w:b/>
        </w:rPr>
        <w:t>Arrears:</w:t>
      </w:r>
    </w:p>
    <w:p w:rsidR="008804FD" w:rsidRPr="00884784" w:rsidRDefault="008804FD" w:rsidP="005237BB">
      <w:pPr>
        <w:ind w:left="142" w:right="-1049" w:firstLine="578"/>
        <w:jc w:val="both"/>
        <w:rPr>
          <w:rFonts w:ascii="Book Antiqua" w:hAnsi="Book Antiqua"/>
          <w:bCs/>
        </w:rPr>
      </w:pPr>
      <w:r w:rsidRPr="00884784">
        <w:rPr>
          <w:rFonts w:ascii="Book Antiqua" w:hAnsi="Book Antiqua"/>
          <w:bCs/>
        </w:rPr>
        <w:t>In relation to a person, means, on any day, the sales tax due and payable by the person under this Act before that day but which has not yet been paid.</w:t>
      </w:r>
    </w:p>
    <w:p w:rsidR="008804FD" w:rsidRPr="00884784" w:rsidRDefault="008804FD" w:rsidP="005237BB">
      <w:pPr>
        <w:ind w:left="142" w:right="-1049"/>
        <w:jc w:val="both"/>
        <w:rPr>
          <w:rFonts w:ascii="Book Antiqua" w:hAnsi="Book Antiqua"/>
          <w:bCs/>
        </w:rPr>
      </w:pPr>
    </w:p>
    <w:p w:rsidR="008804FD" w:rsidRPr="00884784" w:rsidRDefault="008804FD" w:rsidP="005237BB">
      <w:pPr>
        <w:ind w:left="142" w:right="-1049"/>
        <w:jc w:val="both"/>
        <w:rPr>
          <w:rFonts w:ascii="Book Antiqua" w:hAnsi="Book Antiqua"/>
          <w:bCs/>
        </w:rPr>
      </w:pPr>
      <w:r w:rsidRPr="001D0EDD">
        <w:rPr>
          <w:rFonts w:ascii="Book Antiqua" w:hAnsi="Book Antiqua" w:cs="Times New Roman"/>
          <w:b/>
        </w:rPr>
        <w:lastRenderedPageBreak/>
        <w:t xml:space="preserve">i)  </w:t>
      </w:r>
      <w:r w:rsidRPr="001D0EDD">
        <w:rPr>
          <w:rFonts w:ascii="Book Antiqua" w:hAnsi="Book Antiqua"/>
          <w:b/>
        </w:rPr>
        <w:t>Exempt supply</w:t>
      </w:r>
      <w:r>
        <w:rPr>
          <w:rFonts w:ascii="Book Antiqua" w:hAnsi="Book Antiqua"/>
          <w:bCs/>
        </w:rPr>
        <w:t>:</w:t>
      </w:r>
    </w:p>
    <w:p w:rsidR="008804FD" w:rsidRPr="00884784" w:rsidRDefault="008804FD" w:rsidP="005237BB">
      <w:pPr>
        <w:ind w:left="142" w:right="-1049" w:firstLine="578"/>
        <w:jc w:val="both"/>
        <w:rPr>
          <w:rFonts w:ascii="Book Antiqua" w:hAnsi="Book Antiqua"/>
          <w:bCs/>
        </w:rPr>
      </w:pPr>
      <w:r w:rsidRPr="00884784">
        <w:rPr>
          <w:rFonts w:ascii="Book Antiqua" w:hAnsi="Book Antiqua"/>
          <w:bCs/>
        </w:rPr>
        <w:t>It means a supply which is exempt from tax under section 13.</w:t>
      </w:r>
    </w:p>
    <w:p w:rsidR="008804FD" w:rsidRPr="00884784" w:rsidRDefault="008804FD" w:rsidP="005237BB">
      <w:pPr>
        <w:ind w:left="142" w:right="-1049"/>
        <w:jc w:val="both"/>
        <w:rPr>
          <w:rFonts w:ascii="Book Antiqua" w:hAnsi="Book Antiqua"/>
          <w:bCs/>
        </w:rPr>
      </w:pPr>
    </w:p>
    <w:p w:rsidR="008804FD" w:rsidRPr="001D0EDD" w:rsidRDefault="008804FD" w:rsidP="005237BB">
      <w:pPr>
        <w:ind w:left="142" w:right="-1049"/>
        <w:jc w:val="both"/>
        <w:rPr>
          <w:rFonts w:ascii="Book Antiqua" w:hAnsi="Book Antiqua"/>
          <w:b/>
        </w:rPr>
      </w:pPr>
      <w:r w:rsidRPr="001D0EDD">
        <w:rPr>
          <w:rFonts w:ascii="Book Antiqua" w:hAnsi="Book Antiqua" w:cs="Times New Roman"/>
          <w:b/>
        </w:rPr>
        <w:t xml:space="preserve">j)  </w:t>
      </w:r>
      <w:r w:rsidRPr="001D0EDD">
        <w:rPr>
          <w:rFonts w:ascii="Book Antiqua" w:hAnsi="Book Antiqua"/>
          <w:b/>
        </w:rPr>
        <w:t>Special audit:</w:t>
      </w:r>
    </w:p>
    <w:p w:rsidR="008804FD" w:rsidRPr="00884784" w:rsidRDefault="008804FD" w:rsidP="005237BB">
      <w:pPr>
        <w:ind w:left="142" w:right="-1049" w:firstLine="578"/>
        <w:jc w:val="both"/>
        <w:rPr>
          <w:rFonts w:ascii="Book Antiqua" w:hAnsi="Book Antiqua"/>
          <w:bCs/>
        </w:rPr>
      </w:pPr>
      <w:r w:rsidRPr="00884784">
        <w:rPr>
          <w:rFonts w:ascii="Book Antiqua" w:hAnsi="Book Antiqua"/>
          <w:bCs/>
        </w:rPr>
        <w:t>It means an audit conducted under Section 32A of the sales Tax, 1990.</w:t>
      </w:r>
    </w:p>
    <w:p w:rsidR="00DD1B89" w:rsidRDefault="00DD1B89" w:rsidP="005237BB">
      <w:pPr>
        <w:ind w:right="-1049"/>
        <w:jc w:val="both"/>
        <w:rPr>
          <w:rFonts w:ascii="Book Antiqua" w:hAnsi="Book Antiqua" w:cs="Times New Roman"/>
          <w:b/>
          <w:u w:val="single"/>
        </w:rPr>
      </w:pPr>
    </w:p>
    <w:p w:rsidR="002E390B" w:rsidRDefault="002E390B" w:rsidP="005237BB">
      <w:pPr>
        <w:ind w:right="-1049"/>
        <w:jc w:val="both"/>
        <w:rPr>
          <w:rFonts w:ascii="Book Antiqua" w:hAnsi="Book Antiqua" w:cs="Times New Roman"/>
          <w:b/>
          <w:u w:val="single"/>
        </w:rPr>
      </w:pPr>
    </w:p>
    <w:p w:rsidR="006E3C8A" w:rsidRPr="007D0E1E" w:rsidRDefault="006E3C8A" w:rsidP="005237BB">
      <w:pPr>
        <w:ind w:right="-1049"/>
        <w:jc w:val="both"/>
        <w:rPr>
          <w:rFonts w:ascii="Book Antiqua" w:hAnsi="Book Antiqua" w:cs="Times New Roman"/>
          <w:b/>
          <w:u w:val="single"/>
        </w:rPr>
      </w:pPr>
      <w:r w:rsidRPr="007D0E1E">
        <w:rPr>
          <w:rFonts w:ascii="Book Antiqua" w:hAnsi="Book Antiqua" w:cs="Times New Roman"/>
          <w:b/>
          <w:u w:val="single"/>
        </w:rPr>
        <w:t>Question No 3:-</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Wheth</w:t>
      </w:r>
      <w:r w:rsidR="00DA7165">
        <w:rPr>
          <w:rFonts w:ascii="Book Antiqua" w:hAnsi="Book Antiqua" w:cs="Times New Roman"/>
        </w:rPr>
        <w:t>er the following are exempt or t</w:t>
      </w:r>
      <w:r w:rsidRPr="007D0E1E">
        <w:rPr>
          <w:rFonts w:ascii="Book Antiqua" w:hAnsi="Book Antiqua" w:cs="Times New Roman"/>
        </w:rPr>
        <w:t>axable? Give reasons.</w:t>
      </w:r>
    </w:p>
    <w:p w:rsidR="006E3C8A" w:rsidRPr="007D0E1E" w:rsidRDefault="006E3C8A" w:rsidP="005237BB">
      <w:pPr>
        <w:ind w:right="-1049"/>
        <w:jc w:val="both"/>
        <w:rPr>
          <w:rFonts w:ascii="Book Antiqua" w:hAnsi="Book Antiqua" w:cs="Times New Roman"/>
        </w:rPr>
      </w:pPr>
    </w:p>
    <w:p w:rsidR="006E3C8A" w:rsidRPr="007D0E1E" w:rsidRDefault="006E3C8A" w:rsidP="005237BB">
      <w:pPr>
        <w:pStyle w:val="ListParagraph"/>
        <w:numPr>
          <w:ilvl w:val="0"/>
          <w:numId w:val="10"/>
        </w:numPr>
        <w:spacing w:after="0" w:line="240" w:lineRule="auto"/>
        <w:ind w:right="-1049"/>
        <w:jc w:val="both"/>
        <w:rPr>
          <w:rFonts w:ascii="Book Antiqua" w:hAnsi="Book Antiqua"/>
          <w:sz w:val="24"/>
          <w:szCs w:val="24"/>
        </w:rPr>
      </w:pPr>
      <w:r w:rsidRPr="007D0E1E">
        <w:rPr>
          <w:rFonts w:ascii="Book Antiqua" w:hAnsi="Book Antiqua"/>
          <w:sz w:val="24"/>
          <w:szCs w:val="24"/>
        </w:rPr>
        <w:t>Income from private power project</w:t>
      </w:r>
      <w:r w:rsidR="00BB5428">
        <w:rPr>
          <w:rFonts w:ascii="Book Antiqua" w:hAnsi="Book Antiqua"/>
          <w:sz w:val="24"/>
          <w:szCs w:val="24"/>
        </w:rPr>
        <w:t>s.</w:t>
      </w:r>
    </w:p>
    <w:p w:rsidR="006E3C8A" w:rsidRPr="007D0E1E" w:rsidRDefault="00BB5428" w:rsidP="005237BB">
      <w:pPr>
        <w:pStyle w:val="ListParagraph"/>
        <w:numPr>
          <w:ilvl w:val="0"/>
          <w:numId w:val="10"/>
        </w:numPr>
        <w:spacing w:after="0" w:line="240" w:lineRule="auto"/>
        <w:ind w:right="-1049"/>
        <w:jc w:val="both"/>
        <w:rPr>
          <w:rFonts w:ascii="Book Antiqua" w:hAnsi="Book Antiqua"/>
          <w:sz w:val="24"/>
          <w:szCs w:val="24"/>
        </w:rPr>
      </w:pPr>
      <w:r>
        <w:rPr>
          <w:rFonts w:ascii="Book Antiqua" w:hAnsi="Book Antiqua"/>
          <w:sz w:val="24"/>
          <w:szCs w:val="24"/>
        </w:rPr>
        <w:t>Income from writing a book</w:t>
      </w:r>
      <w:r w:rsidR="006E3C8A" w:rsidRPr="007D0E1E">
        <w:rPr>
          <w:rFonts w:ascii="Book Antiqua" w:hAnsi="Book Antiqua"/>
          <w:sz w:val="24"/>
          <w:szCs w:val="24"/>
        </w:rPr>
        <w:t xml:space="preserve"> by </w:t>
      </w:r>
      <w:r>
        <w:rPr>
          <w:rFonts w:ascii="Book Antiqua" w:hAnsi="Book Antiqua"/>
          <w:sz w:val="24"/>
          <w:szCs w:val="24"/>
        </w:rPr>
        <w:t xml:space="preserve">a </w:t>
      </w:r>
      <w:r w:rsidR="006E3C8A" w:rsidRPr="007D0E1E">
        <w:rPr>
          <w:rFonts w:ascii="Book Antiqua" w:hAnsi="Book Antiqua"/>
          <w:sz w:val="24"/>
          <w:szCs w:val="24"/>
        </w:rPr>
        <w:t>professional writer.</w:t>
      </w:r>
    </w:p>
    <w:p w:rsidR="006E3C8A" w:rsidRPr="007D0E1E" w:rsidRDefault="006E3C8A" w:rsidP="005237BB">
      <w:pPr>
        <w:pStyle w:val="ListParagraph"/>
        <w:numPr>
          <w:ilvl w:val="0"/>
          <w:numId w:val="10"/>
        </w:numPr>
        <w:spacing w:after="0" w:line="240" w:lineRule="auto"/>
        <w:ind w:right="-1049"/>
        <w:jc w:val="both"/>
        <w:rPr>
          <w:rFonts w:ascii="Book Antiqua" w:hAnsi="Book Antiqua"/>
          <w:sz w:val="24"/>
          <w:szCs w:val="24"/>
        </w:rPr>
      </w:pPr>
      <w:r w:rsidRPr="007D0E1E">
        <w:rPr>
          <w:rFonts w:ascii="Book Antiqua" w:hAnsi="Book Antiqua"/>
          <w:sz w:val="24"/>
          <w:szCs w:val="24"/>
        </w:rPr>
        <w:t>Salary of a doctor employed in rural areas.</w:t>
      </w:r>
    </w:p>
    <w:p w:rsidR="006E3C8A" w:rsidRPr="007D0E1E" w:rsidRDefault="0099468F" w:rsidP="005237BB">
      <w:pPr>
        <w:pStyle w:val="ListParagraph"/>
        <w:numPr>
          <w:ilvl w:val="0"/>
          <w:numId w:val="10"/>
        </w:numPr>
        <w:spacing w:after="0" w:line="240" w:lineRule="auto"/>
        <w:ind w:right="-1049"/>
        <w:jc w:val="both"/>
        <w:rPr>
          <w:rFonts w:ascii="Book Antiqua" w:hAnsi="Book Antiqua"/>
          <w:sz w:val="24"/>
          <w:szCs w:val="24"/>
        </w:rPr>
      </w:pPr>
      <w:r w:rsidRPr="007D0E1E">
        <w:rPr>
          <w:rFonts w:ascii="Book Antiqua" w:hAnsi="Book Antiqua"/>
          <w:sz w:val="24"/>
          <w:szCs w:val="24"/>
        </w:rPr>
        <w:t xml:space="preserve">Income of </w:t>
      </w:r>
      <w:r w:rsidR="00A30EB5">
        <w:rPr>
          <w:rFonts w:ascii="Book Antiqua" w:hAnsi="Book Antiqua"/>
          <w:sz w:val="24"/>
          <w:szCs w:val="24"/>
        </w:rPr>
        <w:t>WAPDA</w:t>
      </w:r>
      <w:r w:rsidR="00BB5428">
        <w:rPr>
          <w:rFonts w:ascii="Book Antiqua" w:hAnsi="Book Antiqua"/>
          <w:sz w:val="24"/>
          <w:szCs w:val="24"/>
        </w:rPr>
        <w:t>.</w:t>
      </w:r>
    </w:p>
    <w:p w:rsidR="006E3C8A" w:rsidRPr="007D0E1E" w:rsidRDefault="0099468F" w:rsidP="005237BB">
      <w:pPr>
        <w:pStyle w:val="ListParagraph"/>
        <w:numPr>
          <w:ilvl w:val="0"/>
          <w:numId w:val="10"/>
        </w:numPr>
        <w:spacing w:after="0" w:line="240" w:lineRule="auto"/>
        <w:ind w:right="-1049"/>
        <w:jc w:val="both"/>
        <w:rPr>
          <w:rFonts w:ascii="Book Antiqua" w:hAnsi="Book Antiqua"/>
          <w:sz w:val="24"/>
          <w:szCs w:val="24"/>
        </w:rPr>
      </w:pPr>
      <w:proofErr w:type="spellStart"/>
      <w:r w:rsidRPr="007D0E1E">
        <w:rPr>
          <w:rFonts w:ascii="Book Antiqua" w:hAnsi="Book Antiqua"/>
          <w:sz w:val="24"/>
          <w:szCs w:val="24"/>
        </w:rPr>
        <w:t>G</w:t>
      </w:r>
      <w:r>
        <w:rPr>
          <w:rFonts w:ascii="Book Antiqua" w:hAnsi="Book Antiqua"/>
          <w:sz w:val="24"/>
          <w:szCs w:val="24"/>
        </w:rPr>
        <w:t>awadar</w:t>
      </w:r>
      <w:proofErr w:type="spellEnd"/>
      <w:r>
        <w:rPr>
          <w:rFonts w:ascii="Book Antiqua" w:hAnsi="Book Antiqua"/>
          <w:sz w:val="24"/>
          <w:szCs w:val="24"/>
        </w:rPr>
        <w:t xml:space="preserve"> free Zone Co. Ltd</w:t>
      </w:r>
      <w:r w:rsidR="006E3C8A" w:rsidRPr="007D0E1E">
        <w:rPr>
          <w:rFonts w:ascii="Book Antiqua" w:hAnsi="Book Antiqua"/>
          <w:sz w:val="24"/>
          <w:szCs w:val="24"/>
        </w:rPr>
        <w:t>.</w:t>
      </w:r>
    </w:p>
    <w:p w:rsidR="006E3C8A" w:rsidRPr="007D0E1E" w:rsidRDefault="006E3C8A" w:rsidP="005237BB">
      <w:pPr>
        <w:pStyle w:val="ListParagraph"/>
        <w:numPr>
          <w:ilvl w:val="0"/>
          <w:numId w:val="10"/>
        </w:numPr>
        <w:spacing w:after="0" w:line="240" w:lineRule="auto"/>
        <w:ind w:right="-1049"/>
        <w:jc w:val="both"/>
        <w:rPr>
          <w:rFonts w:ascii="Book Antiqua" w:hAnsi="Book Antiqua"/>
          <w:sz w:val="24"/>
          <w:szCs w:val="24"/>
        </w:rPr>
      </w:pPr>
      <w:r w:rsidRPr="007D0E1E">
        <w:rPr>
          <w:rFonts w:ascii="Book Antiqua" w:hAnsi="Book Antiqua"/>
          <w:sz w:val="24"/>
          <w:szCs w:val="24"/>
        </w:rPr>
        <w:t xml:space="preserve">Income </w:t>
      </w:r>
      <w:r w:rsidR="00BB5428">
        <w:rPr>
          <w:rFonts w:ascii="Book Antiqua" w:hAnsi="Book Antiqua"/>
          <w:sz w:val="24"/>
          <w:szCs w:val="24"/>
        </w:rPr>
        <w:t xml:space="preserve">received </w:t>
      </w:r>
      <w:r w:rsidRPr="007D0E1E">
        <w:rPr>
          <w:rFonts w:ascii="Book Antiqua" w:hAnsi="Book Antiqua"/>
          <w:sz w:val="24"/>
          <w:szCs w:val="24"/>
        </w:rPr>
        <w:t>from land situated in tribal areas.</w:t>
      </w:r>
    </w:p>
    <w:p w:rsidR="006E3C8A" w:rsidRDefault="00BB5428" w:rsidP="005237BB">
      <w:pPr>
        <w:pStyle w:val="ListParagraph"/>
        <w:numPr>
          <w:ilvl w:val="0"/>
          <w:numId w:val="10"/>
        </w:numPr>
        <w:spacing w:after="0" w:line="240" w:lineRule="auto"/>
        <w:ind w:right="-1049"/>
        <w:jc w:val="both"/>
        <w:rPr>
          <w:rFonts w:ascii="Book Antiqua" w:hAnsi="Book Antiqua"/>
          <w:sz w:val="24"/>
          <w:szCs w:val="24"/>
        </w:rPr>
      </w:pPr>
      <w:r>
        <w:rPr>
          <w:rFonts w:ascii="Book Antiqua" w:hAnsi="Book Antiqua"/>
          <w:sz w:val="24"/>
          <w:szCs w:val="24"/>
        </w:rPr>
        <w:t xml:space="preserve">Yield of Defence Saving </w:t>
      </w:r>
      <w:r w:rsidR="006E3C8A" w:rsidRPr="007D0E1E">
        <w:rPr>
          <w:rFonts w:ascii="Book Antiqua" w:hAnsi="Book Antiqua"/>
          <w:sz w:val="24"/>
          <w:szCs w:val="24"/>
        </w:rPr>
        <w:t>Certificate purchased in 2010.</w:t>
      </w:r>
    </w:p>
    <w:p w:rsidR="00BB5428" w:rsidRDefault="00431DC9" w:rsidP="005237BB">
      <w:pPr>
        <w:pStyle w:val="ListParagraph"/>
        <w:numPr>
          <w:ilvl w:val="0"/>
          <w:numId w:val="10"/>
        </w:numPr>
        <w:spacing w:after="0" w:line="240" w:lineRule="auto"/>
        <w:ind w:right="-1049"/>
        <w:jc w:val="both"/>
        <w:rPr>
          <w:rFonts w:ascii="Book Antiqua" w:hAnsi="Book Antiqua"/>
          <w:sz w:val="24"/>
          <w:szCs w:val="24"/>
        </w:rPr>
      </w:pPr>
      <w:r>
        <w:rPr>
          <w:rFonts w:ascii="Book Antiqua" w:hAnsi="Book Antiqua"/>
          <w:sz w:val="24"/>
          <w:szCs w:val="24"/>
        </w:rPr>
        <w:t xml:space="preserve"> </w:t>
      </w:r>
      <w:r w:rsidR="005A0D32">
        <w:rPr>
          <w:rFonts w:ascii="Book Antiqua" w:hAnsi="Book Antiqua"/>
          <w:sz w:val="24"/>
          <w:szCs w:val="24"/>
        </w:rPr>
        <w:t>Income of venture capital company</w:t>
      </w:r>
    </w:p>
    <w:p w:rsidR="00431DC9" w:rsidRDefault="00431DC9" w:rsidP="005237BB">
      <w:pPr>
        <w:pStyle w:val="ListParagraph"/>
        <w:numPr>
          <w:ilvl w:val="0"/>
          <w:numId w:val="10"/>
        </w:numPr>
        <w:spacing w:after="0" w:line="240" w:lineRule="auto"/>
        <w:ind w:right="-1049"/>
        <w:jc w:val="both"/>
        <w:rPr>
          <w:rFonts w:ascii="Book Antiqua" w:hAnsi="Book Antiqua"/>
          <w:sz w:val="24"/>
          <w:szCs w:val="24"/>
        </w:rPr>
      </w:pPr>
      <w:r>
        <w:rPr>
          <w:rFonts w:ascii="Book Antiqua" w:hAnsi="Book Antiqua"/>
          <w:sz w:val="24"/>
          <w:szCs w:val="24"/>
        </w:rPr>
        <w:t xml:space="preserve"> </w:t>
      </w:r>
      <w:r w:rsidR="005A0D32">
        <w:rPr>
          <w:rFonts w:ascii="Book Antiqua" w:hAnsi="Book Antiqua"/>
          <w:sz w:val="24"/>
          <w:szCs w:val="24"/>
        </w:rPr>
        <w:t>Income of Modarba</w:t>
      </w:r>
    </w:p>
    <w:p w:rsidR="00431DC9" w:rsidRPr="007D0E1E" w:rsidRDefault="005A0D32" w:rsidP="005237BB">
      <w:pPr>
        <w:pStyle w:val="ListParagraph"/>
        <w:numPr>
          <w:ilvl w:val="0"/>
          <w:numId w:val="10"/>
        </w:numPr>
        <w:spacing w:after="0" w:line="240" w:lineRule="auto"/>
        <w:ind w:right="-1049"/>
        <w:jc w:val="both"/>
        <w:rPr>
          <w:rFonts w:ascii="Book Antiqua" w:hAnsi="Book Antiqua"/>
          <w:sz w:val="24"/>
          <w:szCs w:val="24"/>
        </w:rPr>
      </w:pPr>
      <w:r>
        <w:rPr>
          <w:rFonts w:ascii="Book Antiqua" w:hAnsi="Book Antiqua"/>
          <w:sz w:val="24"/>
          <w:szCs w:val="24"/>
        </w:rPr>
        <w:t>Income of Trust</w:t>
      </w:r>
    </w:p>
    <w:p w:rsidR="006E3C8A" w:rsidRPr="007D0E1E" w:rsidRDefault="006E3C8A" w:rsidP="005237BB">
      <w:pPr>
        <w:ind w:right="-1049"/>
        <w:jc w:val="right"/>
        <w:rPr>
          <w:rFonts w:ascii="Book Antiqua" w:hAnsi="Book Antiqua" w:cs="Times New Roman"/>
          <w:b/>
        </w:rPr>
      </w:pPr>
    </w:p>
    <w:p w:rsidR="002E390B" w:rsidRDefault="006E3C8A" w:rsidP="005237BB">
      <w:pPr>
        <w:ind w:right="-1049"/>
        <w:jc w:val="right"/>
        <w:rPr>
          <w:rFonts w:ascii="Book Antiqua" w:hAnsi="Book Antiqua" w:cs="Times New Roman"/>
          <w:b/>
        </w:rPr>
      </w:pPr>
      <w:r w:rsidRPr="007D0E1E">
        <w:rPr>
          <w:rFonts w:ascii="Book Antiqua" w:hAnsi="Book Antiqua" w:cs="Times New Roman"/>
          <w:b/>
        </w:rPr>
        <w:t xml:space="preserve"> (20</w:t>
      </w:r>
      <w:r w:rsidR="009444FB">
        <w:rPr>
          <w:rFonts w:ascii="Book Antiqua" w:hAnsi="Book Antiqua" w:cs="Times New Roman"/>
          <w:b/>
        </w:rPr>
        <w:t xml:space="preserve"> m</w:t>
      </w:r>
      <w:r w:rsidRPr="007D0E1E">
        <w:rPr>
          <w:rFonts w:ascii="Book Antiqua" w:hAnsi="Book Antiqua" w:cs="Times New Roman"/>
          <w:b/>
        </w:rPr>
        <w:t>arks)</w:t>
      </w:r>
    </w:p>
    <w:p w:rsidR="002E390B" w:rsidRDefault="002E390B" w:rsidP="005237BB">
      <w:pPr>
        <w:ind w:right="-1049"/>
        <w:jc w:val="right"/>
        <w:rPr>
          <w:rFonts w:ascii="Book Antiqua" w:hAnsi="Book Antiqua" w:cs="Times New Roman"/>
          <w:b/>
        </w:rPr>
      </w:pPr>
    </w:p>
    <w:p w:rsidR="005A0D32" w:rsidRDefault="005A0D32" w:rsidP="005237BB">
      <w:pPr>
        <w:ind w:right="-1049"/>
        <w:rPr>
          <w:rFonts w:ascii="Book Antiqua" w:hAnsi="Book Antiqua" w:cs="Times New Roman"/>
          <w:b/>
        </w:rPr>
      </w:pPr>
      <w:r>
        <w:rPr>
          <w:rFonts w:ascii="Book Antiqua" w:hAnsi="Book Antiqua" w:cs="Times New Roman"/>
          <w:b/>
        </w:rPr>
        <w:t>Answer:</w:t>
      </w:r>
    </w:p>
    <w:p w:rsidR="005A0D32" w:rsidRDefault="005A0D32" w:rsidP="005237BB">
      <w:pPr>
        <w:ind w:right="-1049"/>
        <w:rPr>
          <w:rFonts w:ascii="Book Antiqua" w:hAnsi="Book Antiqua" w:cs="Times New Roman"/>
          <w:b/>
        </w:rPr>
      </w:pPr>
    </w:p>
    <w:p w:rsidR="005A0D32" w:rsidRDefault="00C90CE6" w:rsidP="005237BB">
      <w:pPr>
        <w:ind w:right="-1049"/>
        <w:rPr>
          <w:rFonts w:ascii="Book Antiqua" w:hAnsi="Book Antiqua"/>
        </w:rPr>
      </w:pPr>
      <w:r w:rsidRPr="001D0EDD">
        <w:rPr>
          <w:rFonts w:ascii="Book Antiqua" w:hAnsi="Book Antiqua"/>
          <w:b/>
          <w:bCs/>
        </w:rPr>
        <w:t xml:space="preserve">a) </w:t>
      </w:r>
      <w:r w:rsidR="00FD3715" w:rsidRPr="001D0EDD">
        <w:rPr>
          <w:rFonts w:ascii="Book Antiqua" w:hAnsi="Book Antiqua"/>
          <w:b/>
          <w:bCs/>
        </w:rPr>
        <w:t>Non Taxable</w:t>
      </w:r>
      <w:r w:rsidR="00FD3715" w:rsidRPr="00305A50">
        <w:rPr>
          <w:rFonts w:ascii="Book Antiqua" w:hAnsi="Book Antiqua"/>
        </w:rPr>
        <w:t xml:space="preserve"> </w:t>
      </w:r>
      <w:r w:rsidR="00FD3715">
        <w:rPr>
          <w:rFonts w:ascii="Book Antiqua" w:hAnsi="Book Antiqua"/>
        </w:rPr>
        <w:tab/>
      </w:r>
      <w:proofErr w:type="gramStart"/>
      <w:r w:rsidR="00E15B7D">
        <w:rPr>
          <w:rFonts w:ascii="Book Antiqua" w:hAnsi="Book Antiqua"/>
        </w:rPr>
        <w:t>S</w:t>
      </w:r>
      <w:r w:rsidR="00FD3715" w:rsidRPr="00305A50">
        <w:rPr>
          <w:rFonts w:ascii="Book Antiqua" w:hAnsi="Book Antiqua"/>
        </w:rPr>
        <w:t>uch</w:t>
      </w:r>
      <w:proofErr w:type="gramEnd"/>
      <w:r w:rsidR="00FD3715" w:rsidRPr="00305A50">
        <w:rPr>
          <w:rFonts w:ascii="Book Antiqua" w:hAnsi="Book Antiqua"/>
        </w:rPr>
        <w:t xml:space="preserve"> income is exempt from tax.</w:t>
      </w:r>
    </w:p>
    <w:p w:rsidR="00FD3715" w:rsidRDefault="00C90CE6" w:rsidP="005237BB">
      <w:pPr>
        <w:ind w:right="-1049"/>
        <w:rPr>
          <w:rFonts w:ascii="Book Antiqua" w:hAnsi="Book Antiqua"/>
        </w:rPr>
      </w:pPr>
      <w:r w:rsidRPr="001D0EDD">
        <w:rPr>
          <w:rFonts w:ascii="Book Antiqua" w:hAnsi="Book Antiqua"/>
          <w:b/>
          <w:bCs/>
        </w:rPr>
        <w:t xml:space="preserve">b) </w:t>
      </w:r>
      <w:r w:rsidR="00FD3715" w:rsidRPr="001D0EDD">
        <w:rPr>
          <w:rFonts w:ascii="Book Antiqua" w:hAnsi="Book Antiqua"/>
          <w:b/>
          <w:bCs/>
        </w:rPr>
        <w:t>Taxable</w:t>
      </w:r>
      <w:r w:rsidR="00FD3715" w:rsidRPr="00305A50">
        <w:rPr>
          <w:rFonts w:ascii="Book Antiqua" w:hAnsi="Book Antiqua"/>
        </w:rPr>
        <w:t xml:space="preserve"> </w:t>
      </w:r>
      <w:r w:rsidR="00FD3715" w:rsidRPr="00305A50">
        <w:rPr>
          <w:rFonts w:ascii="Book Antiqua" w:hAnsi="Book Antiqua"/>
        </w:rPr>
        <w:tab/>
      </w:r>
      <w:r w:rsidR="003B7D7D">
        <w:rPr>
          <w:rFonts w:ascii="Book Antiqua" w:hAnsi="Book Antiqua"/>
        </w:rPr>
        <w:tab/>
      </w:r>
      <w:proofErr w:type="gramStart"/>
      <w:r w:rsidR="00FD3715" w:rsidRPr="00305A50">
        <w:rPr>
          <w:rFonts w:ascii="Book Antiqua" w:hAnsi="Book Antiqua"/>
        </w:rPr>
        <w:t>The</w:t>
      </w:r>
      <w:proofErr w:type="gramEnd"/>
      <w:r w:rsidR="00FD3715" w:rsidRPr="00305A50">
        <w:rPr>
          <w:rFonts w:ascii="Book Antiqua" w:hAnsi="Book Antiqua"/>
        </w:rPr>
        <w:t xml:space="preserve"> income of professional writers is taxable</w:t>
      </w:r>
      <w:r w:rsidR="00FD3715">
        <w:rPr>
          <w:rFonts w:ascii="Book Antiqua" w:hAnsi="Book Antiqua"/>
        </w:rPr>
        <w:t>.</w:t>
      </w:r>
    </w:p>
    <w:p w:rsidR="00FD3715" w:rsidRDefault="00C90CE6" w:rsidP="005237BB">
      <w:pPr>
        <w:ind w:right="-1049"/>
        <w:rPr>
          <w:rFonts w:ascii="Book Antiqua" w:hAnsi="Book Antiqua"/>
        </w:rPr>
      </w:pPr>
      <w:r w:rsidRPr="001D0EDD">
        <w:rPr>
          <w:rFonts w:ascii="Book Antiqua" w:hAnsi="Book Antiqua"/>
          <w:b/>
          <w:bCs/>
        </w:rPr>
        <w:t xml:space="preserve">c) </w:t>
      </w:r>
      <w:r w:rsidR="00FD3715" w:rsidRPr="001D0EDD">
        <w:rPr>
          <w:rFonts w:ascii="Book Antiqua" w:hAnsi="Book Antiqua"/>
          <w:b/>
          <w:bCs/>
        </w:rPr>
        <w:t>Taxable</w:t>
      </w:r>
      <w:r w:rsidR="00FD3715" w:rsidRPr="001D0EDD">
        <w:rPr>
          <w:rFonts w:ascii="Book Antiqua" w:hAnsi="Book Antiqua"/>
          <w:b/>
          <w:bCs/>
        </w:rPr>
        <w:tab/>
      </w:r>
      <w:r w:rsidR="003B7D7D">
        <w:rPr>
          <w:rFonts w:ascii="Book Antiqua" w:hAnsi="Book Antiqua"/>
        </w:rPr>
        <w:tab/>
      </w:r>
      <w:r w:rsidR="00FD3715" w:rsidRPr="00305A50">
        <w:rPr>
          <w:rFonts w:ascii="Book Antiqua" w:hAnsi="Book Antiqua"/>
        </w:rPr>
        <w:t>Salary received by a doctor in rural areas is taxable.</w:t>
      </w:r>
    </w:p>
    <w:p w:rsidR="00FD3715" w:rsidRDefault="00C90CE6" w:rsidP="005237BB">
      <w:pPr>
        <w:ind w:right="-1049"/>
        <w:rPr>
          <w:rFonts w:ascii="Book Antiqua" w:hAnsi="Book Antiqua"/>
        </w:rPr>
      </w:pPr>
      <w:r w:rsidRPr="001D0EDD">
        <w:rPr>
          <w:rFonts w:ascii="Book Antiqua" w:hAnsi="Book Antiqua"/>
          <w:b/>
          <w:bCs/>
        </w:rPr>
        <w:t xml:space="preserve">d) </w:t>
      </w:r>
      <w:r w:rsidR="00D75421" w:rsidRPr="001D0EDD">
        <w:rPr>
          <w:rFonts w:ascii="Book Antiqua" w:hAnsi="Book Antiqua"/>
          <w:b/>
          <w:bCs/>
        </w:rPr>
        <w:t>Non Taxable</w:t>
      </w:r>
      <w:r w:rsidR="00D75421">
        <w:rPr>
          <w:rFonts w:ascii="Book Antiqua" w:hAnsi="Book Antiqua"/>
        </w:rPr>
        <w:t xml:space="preserve">  </w:t>
      </w:r>
      <w:r w:rsidR="003B7D7D">
        <w:rPr>
          <w:rFonts w:ascii="Book Antiqua" w:hAnsi="Book Antiqua"/>
        </w:rPr>
        <w:tab/>
      </w:r>
      <w:r w:rsidR="00D75421">
        <w:rPr>
          <w:rFonts w:ascii="Book Antiqua" w:hAnsi="Book Antiqua"/>
        </w:rPr>
        <w:t>Income derived by the WAPDA is not taxable</w:t>
      </w:r>
    </w:p>
    <w:p w:rsidR="00FD3715" w:rsidRDefault="00C90CE6" w:rsidP="005237BB">
      <w:pPr>
        <w:ind w:left="2127" w:right="-1049" w:hanging="2127"/>
        <w:rPr>
          <w:rFonts w:ascii="Book Antiqua" w:hAnsi="Book Antiqua"/>
        </w:rPr>
      </w:pPr>
      <w:r w:rsidRPr="001D0EDD">
        <w:rPr>
          <w:rFonts w:ascii="Book Antiqua" w:hAnsi="Book Antiqua"/>
          <w:b/>
          <w:bCs/>
        </w:rPr>
        <w:t xml:space="preserve">e) </w:t>
      </w:r>
      <w:r w:rsidR="00D75421" w:rsidRPr="001D0EDD">
        <w:rPr>
          <w:rFonts w:ascii="Book Antiqua" w:hAnsi="Book Antiqua"/>
          <w:b/>
          <w:bCs/>
        </w:rPr>
        <w:t>Non Taxable</w:t>
      </w:r>
      <w:r w:rsidR="00D75421">
        <w:rPr>
          <w:rFonts w:ascii="Book Antiqua" w:hAnsi="Book Antiqua"/>
        </w:rPr>
        <w:t xml:space="preserve">  </w:t>
      </w:r>
      <w:r w:rsidR="003B7D7D">
        <w:rPr>
          <w:rFonts w:ascii="Book Antiqua" w:hAnsi="Book Antiqua"/>
        </w:rPr>
        <w:tab/>
      </w:r>
      <w:r w:rsidR="00D75421">
        <w:rPr>
          <w:rFonts w:ascii="Book Antiqua" w:hAnsi="Book Antiqua"/>
        </w:rPr>
        <w:t xml:space="preserve">Income derived by the </w:t>
      </w:r>
      <w:proofErr w:type="spellStart"/>
      <w:r w:rsidR="003A245A">
        <w:rPr>
          <w:rFonts w:ascii="Book Antiqua" w:hAnsi="Book Antiqua"/>
        </w:rPr>
        <w:t>Gawadar</w:t>
      </w:r>
      <w:proofErr w:type="spellEnd"/>
      <w:r w:rsidR="00D75421">
        <w:rPr>
          <w:rFonts w:ascii="Book Antiqua" w:hAnsi="Book Antiqua"/>
        </w:rPr>
        <w:t xml:space="preserve"> Free Zone Co. Ltd is not taxable (for 20 Years).</w:t>
      </w:r>
    </w:p>
    <w:p w:rsidR="003B7D7D" w:rsidRDefault="003B7D7D" w:rsidP="005237BB">
      <w:pPr>
        <w:ind w:right="-1049"/>
        <w:rPr>
          <w:rFonts w:ascii="Book Antiqua" w:hAnsi="Book Antiqua"/>
        </w:rPr>
      </w:pPr>
    </w:p>
    <w:p w:rsidR="00FD3715" w:rsidRDefault="00C90CE6" w:rsidP="005237BB">
      <w:pPr>
        <w:ind w:left="2127" w:right="-1049" w:hanging="2127"/>
        <w:rPr>
          <w:rFonts w:ascii="Book Antiqua" w:hAnsi="Book Antiqua"/>
        </w:rPr>
      </w:pPr>
      <w:r w:rsidRPr="001D0EDD">
        <w:rPr>
          <w:rFonts w:ascii="Book Antiqua" w:hAnsi="Book Antiqua"/>
          <w:b/>
          <w:bCs/>
        </w:rPr>
        <w:t xml:space="preserve">f) </w:t>
      </w:r>
      <w:r w:rsidR="00FD3715" w:rsidRPr="001D0EDD">
        <w:rPr>
          <w:rFonts w:ascii="Book Antiqua" w:hAnsi="Book Antiqua"/>
          <w:b/>
          <w:bCs/>
        </w:rPr>
        <w:t>Taxable</w:t>
      </w:r>
      <w:r w:rsidR="003B7D7D">
        <w:rPr>
          <w:rFonts w:ascii="Book Antiqua" w:hAnsi="Book Antiqua"/>
        </w:rPr>
        <w:tab/>
      </w:r>
      <w:r w:rsidR="00FD3715" w:rsidRPr="00305A50">
        <w:rPr>
          <w:rFonts w:ascii="Book Antiqua" w:hAnsi="Book Antiqua"/>
        </w:rPr>
        <w:tab/>
      </w:r>
      <w:proofErr w:type="gramStart"/>
      <w:r w:rsidR="00FD3715" w:rsidRPr="00305A50">
        <w:rPr>
          <w:rFonts w:ascii="Book Antiqua" w:hAnsi="Book Antiqua"/>
        </w:rPr>
        <w:t>It</w:t>
      </w:r>
      <w:proofErr w:type="gramEnd"/>
      <w:r w:rsidR="00FD3715" w:rsidRPr="00305A50">
        <w:rPr>
          <w:rFonts w:ascii="Book Antiqua" w:hAnsi="Book Antiqua"/>
        </w:rPr>
        <w:t xml:space="preserve"> is not agricultural income because the land is situated in tribal areas.</w:t>
      </w:r>
    </w:p>
    <w:p w:rsidR="00FD3715" w:rsidRDefault="00C90CE6" w:rsidP="005237BB">
      <w:pPr>
        <w:ind w:left="2127" w:right="-1049" w:hanging="2127"/>
        <w:rPr>
          <w:rFonts w:ascii="Book Antiqua" w:hAnsi="Book Antiqua"/>
        </w:rPr>
      </w:pPr>
      <w:r w:rsidRPr="001D0EDD">
        <w:rPr>
          <w:rFonts w:ascii="Book Antiqua" w:hAnsi="Book Antiqua"/>
          <w:b/>
          <w:bCs/>
        </w:rPr>
        <w:t xml:space="preserve">g) </w:t>
      </w:r>
      <w:r w:rsidR="00FD3715" w:rsidRPr="001D0EDD">
        <w:rPr>
          <w:rFonts w:ascii="Book Antiqua" w:hAnsi="Book Antiqua"/>
          <w:b/>
          <w:bCs/>
        </w:rPr>
        <w:t>Taxable</w:t>
      </w:r>
      <w:r w:rsidR="00FD3715" w:rsidRPr="00305A50">
        <w:rPr>
          <w:rFonts w:ascii="Book Antiqua" w:hAnsi="Book Antiqua"/>
        </w:rPr>
        <w:tab/>
      </w:r>
      <w:r w:rsidR="003B7D7D">
        <w:rPr>
          <w:rFonts w:ascii="Book Antiqua" w:hAnsi="Book Antiqua"/>
        </w:rPr>
        <w:tab/>
      </w:r>
      <w:proofErr w:type="gramStart"/>
      <w:r w:rsidR="00FD3715" w:rsidRPr="00305A50">
        <w:rPr>
          <w:rFonts w:ascii="Book Antiqua" w:hAnsi="Book Antiqua"/>
        </w:rPr>
        <w:t>The</w:t>
      </w:r>
      <w:proofErr w:type="gramEnd"/>
      <w:r w:rsidR="00FD3715" w:rsidRPr="00305A50">
        <w:rPr>
          <w:rFonts w:ascii="Book Antiqua" w:hAnsi="Book Antiqua"/>
        </w:rPr>
        <w:t xml:space="preserve"> yield of Defence Saving Certificates is now taxable if investment exceeds Rs. 1, 50,000. However, with effect from 01.07.2014, the exemption </w:t>
      </w:r>
      <w:proofErr w:type="spellStart"/>
      <w:r w:rsidR="00FD3715" w:rsidRPr="00305A50">
        <w:rPr>
          <w:rFonts w:ascii="Book Antiqua" w:hAnsi="Book Antiqua"/>
        </w:rPr>
        <w:t>upto</w:t>
      </w:r>
      <w:proofErr w:type="spellEnd"/>
      <w:r w:rsidR="00FD3715" w:rsidRPr="00305A50">
        <w:rPr>
          <w:rFonts w:ascii="Book Antiqua" w:hAnsi="Book Antiqua"/>
        </w:rPr>
        <w:t xml:space="preserve"> Rs. 1, 50,000 has also been withdrawn.</w:t>
      </w:r>
    </w:p>
    <w:p w:rsidR="00FD3715" w:rsidRDefault="00FD3715" w:rsidP="005237BB">
      <w:pPr>
        <w:ind w:right="-1049"/>
        <w:rPr>
          <w:rFonts w:ascii="Book Antiqua" w:hAnsi="Book Antiqua" w:cs="Times New Roman"/>
          <w:b/>
          <w:u w:val="single"/>
        </w:rPr>
      </w:pPr>
    </w:p>
    <w:p w:rsidR="00BA298C" w:rsidRPr="00305A50" w:rsidRDefault="00C90CE6" w:rsidP="005237BB">
      <w:pPr>
        <w:ind w:left="2127" w:right="-1049" w:hanging="2127"/>
        <w:rPr>
          <w:rFonts w:ascii="Book Antiqua" w:hAnsi="Book Antiqua"/>
        </w:rPr>
      </w:pPr>
      <w:r w:rsidRPr="001D0EDD">
        <w:rPr>
          <w:rFonts w:ascii="Book Antiqua" w:hAnsi="Book Antiqua"/>
          <w:b/>
          <w:bCs/>
        </w:rPr>
        <w:t xml:space="preserve">h) </w:t>
      </w:r>
      <w:r w:rsidR="00BA298C" w:rsidRPr="001D0EDD">
        <w:rPr>
          <w:rFonts w:ascii="Book Antiqua" w:hAnsi="Book Antiqua"/>
          <w:b/>
          <w:bCs/>
        </w:rPr>
        <w:t>Non Taxable</w:t>
      </w:r>
      <w:r w:rsidR="00BA298C">
        <w:rPr>
          <w:rFonts w:ascii="Book Antiqua" w:hAnsi="Book Antiqua"/>
        </w:rPr>
        <w:tab/>
      </w:r>
      <w:r w:rsidR="00BA298C" w:rsidRPr="00305A50">
        <w:rPr>
          <w:rFonts w:ascii="Book Antiqua" w:hAnsi="Book Antiqua"/>
        </w:rPr>
        <w:t>Profits and gains derived by a venture capital company and venture capital fund will be exempt as under:</w:t>
      </w:r>
    </w:p>
    <w:p w:rsidR="00BA298C" w:rsidRPr="00305A50" w:rsidRDefault="00BA298C" w:rsidP="005237BB">
      <w:pPr>
        <w:ind w:left="2127" w:right="-1049"/>
        <w:rPr>
          <w:rFonts w:ascii="Book Antiqua" w:hAnsi="Book Antiqua"/>
        </w:rPr>
      </w:pPr>
      <w:r w:rsidRPr="00305A50">
        <w:rPr>
          <w:rFonts w:ascii="Book Antiqua" w:hAnsi="Book Antiqua"/>
        </w:rPr>
        <w:t>a. The company must be registered under Venture Capital Companies and Funds Management Rules, 2000.</w:t>
      </w:r>
    </w:p>
    <w:p w:rsidR="00BA298C" w:rsidRPr="00305A50" w:rsidRDefault="00BA298C" w:rsidP="005237BB">
      <w:pPr>
        <w:ind w:left="2127" w:right="-1049"/>
        <w:rPr>
          <w:rFonts w:ascii="Book Antiqua" w:hAnsi="Book Antiqua"/>
        </w:rPr>
      </w:pPr>
      <w:r w:rsidRPr="00305A50">
        <w:rPr>
          <w:rFonts w:ascii="Book Antiqua" w:hAnsi="Book Antiqua"/>
        </w:rPr>
        <w:t>b. The exemption is also available to a private equity and venture capital fund.</w:t>
      </w:r>
    </w:p>
    <w:p w:rsidR="00BA298C" w:rsidRPr="00305A50" w:rsidRDefault="00BA298C" w:rsidP="005237BB">
      <w:pPr>
        <w:ind w:left="2127" w:right="-1049"/>
        <w:rPr>
          <w:rFonts w:ascii="Book Antiqua" w:hAnsi="Book Antiqua"/>
        </w:rPr>
      </w:pPr>
      <w:r w:rsidRPr="00305A50">
        <w:rPr>
          <w:rFonts w:ascii="Book Antiqua" w:hAnsi="Book Antiqua"/>
        </w:rPr>
        <w:t xml:space="preserve">c. The exemption is </w:t>
      </w:r>
      <w:proofErr w:type="spellStart"/>
      <w:r w:rsidRPr="00305A50">
        <w:rPr>
          <w:rFonts w:ascii="Book Antiqua" w:hAnsi="Book Antiqua"/>
        </w:rPr>
        <w:t>upto</w:t>
      </w:r>
      <w:proofErr w:type="spellEnd"/>
      <w:r w:rsidRPr="00305A50">
        <w:rPr>
          <w:rFonts w:ascii="Book Antiqua" w:hAnsi="Book Antiqua"/>
        </w:rPr>
        <w:t xml:space="preserve"> 30, 06.2004.</w:t>
      </w:r>
    </w:p>
    <w:p w:rsidR="00004516" w:rsidRDefault="00004516" w:rsidP="005237BB">
      <w:pPr>
        <w:ind w:right="-1049"/>
        <w:rPr>
          <w:rFonts w:ascii="Book Antiqua" w:hAnsi="Book Antiqua" w:cs="Times New Roman"/>
          <w:b/>
          <w:u w:val="single"/>
        </w:rPr>
      </w:pPr>
    </w:p>
    <w:p w:rsidR="00BA298C" w:rsidRPr="00305A50" w:rsidRDefault="00C90CE6" w:rsidP="005237BB">
      <w:pPr>
        <w:ind w:left="2127" w:right="-1049" w:hanging="2127"/>
        <w:rPr>
          <w:rFonts w:ascii="Book Antiqua" w:hAnsi="Book Antiqua"/>
        </w:rPr>
      </w:pPr>
      <w:r w:rsidRPr="001D0EDD">
        <w:rPr>
          <w:rFonts w:ascii="Book Antiqua" w:hAnsi="Book Antiqua"/>
          <w:b/>
          <w:bCs/>
        </w:rPr>
        <w:t xml:space="preserve">i) </w:t>
      </w:r>
      <w:r w:rsidR="00BA298C" w:rsidRPr="001D0EDD">
        <w:rPr>
          <w:rFonts w:ascii="Book Antiqua" w:hAnsi="Book Antiqua"/>
          <w:b/>
          <w:bCs/>
        </w:rPr>
        <w:t>Non Taxable</w:t>
      </w:r>
      <w:r w:rsidR="00BA298C">
        <w:rPr>
          <w:rFonts w:ascii="Book Antiqua" w:hAnsi="Book Antiqua"/>
        </w:rPr>
        <w:tab/>
      </w:r>
      <w:r w:rsidR="00BA298C">
        <w:rPr>
          <w:rFonts w:ascii="Book Antiqua" w:hAnsi="Book Antiqua"/>
        </w:rPr>
        <w:tab/>
      </w:r>
      <w:r w:rsidR="00BA298C" w:rsidRPr="00305A50">
        <w:rPr>
          <w:rFonts w:ascii="Book Antiqua" w:hAnsi="Book Antiqua"/>
        </w:rPr>
        <w:t>Income of Modarba:</w:t>
      </w:r>
    </w:p>
    <w:p w:rsidR="00BA298C" w:rsidRPr="00305A50" w:rsidRDefault="00BA298C" w:rsidP="005237BB">
      <w:pPr>
        <w:ind w:left="2127" w:right="-1049" w:hanging="2127"/>
        <w:rPr>
          <w:rFonts w:ascii="Book Antiqua" w:hAnsi="Book Antiqua"/>
        </w:rPr>
      </w:pPr>
      <w:r w:rsidRPr="00305A50">
        <w:rPr>
          <w:rFonts w:ascii="Book Antiqua" w:hAnsi="Book Antiqua"/>
        </w:rPr>
        <w:tab/>
        <w:t xml:space="preserve">Income of a </w:t>
      </w:r>
      <w:proofErr w:type="spellStart"/>
      <w:r w:rsidRPr="00305A50">
        <w:rPr>
          <w:rFonts w:ascii="Book Antiqua" w:hAnsi="Book Antiqua"/>
        </w:rPr>
        <w:t>modarba</w:t>
      </w:r>
      <w:proofErr w:type="spellEnd"/>
      <w:r w:rsidRPr="00305A50">
        <w:rPr>
          <w:rFonts w:ascii="Book Antiqua" w:hAnsi="Book Antiqua"/>
        </w:rPr>
        <w:t xml:space="preserve"> registered under the Modarba Companies and Modarba (Floatation and Control) Ordinance, 1980, is not taxable subject to the following condition:</w:t>
      </w:r>
    </w:p>
    <w:p w:rsidR="00BA298C" w:rsidRPr="00305A50" w:rsidRDefault="00BA298C" w:rsidP="005237BB">
      <w:pPr>
        <w:ind w:left="2127" w:right="-1049" w:hanging="2127"/>
        <w:rPr>
          <w:rFonts w:ascii="Book Antiqua" w:hAnsi="Book Antiqua"/>
        </w:rPr>
      </w:pPr>
      <w:r w:rsidRPr="00305A50">
        <w:rPr>
          <w:rFonts w:ascii="Book Antiqua" w:hAnsi="Book Antiqua"/>
        </w:rPr>
        <w:tab/>
        <w:t>a. Income should not be from trading activity.</w:t>
      </w:r>
    </w:p>
    <w:p w:rsidR="00BA298C" w:rsidRPr="00305A50" w:rsidRDefault="00BA298C" w:rsidP="005237BB">
      <w:pPr>
        <w:ind w:left="2127" w:right="-1049" w:hanging="2127"/>
        <w:rPr>
          <w:rFonts w:ascii="Book Antiqua" w:hAnsi="Book Antiqua"/>
        </w:rPr>
      </w:pPr>
      <w:r w:rsidRPr="00305A50">
        <w:rPr>
          <w:rFonts w:ascii="Book Antiqua" w:hAnsi="Book Antiqua"/>
        </w:rPr>
        <w:tab/>
        <w:t xml:space="preserve">b. At least ninety per cent of profits of the year (as reduced by the amount transferred to a </w:t>
      </w:r>
    </w:p>
    <w:p w:rsidR="00BA298C" w:rsidRPr="00305A50" w:rsidRDefault="00BA298C" w:rsidP="005237BB">
      <w:pPr>
        <w:ind w:left="2127" w:right="-1049" w:hanging="2127"/>
        <w:rPr>
          <w:rFonts w:ascii="Book Antiqua" w:hAnsi="Book Antiqua"/>
        </w:rPr>
      </w:pPr>
      <w:r w:rsidRPr="00305A50">
        <w:rPr>
          <w:rFonts w:ascii="Book Antiqua" w:hAnsi="Book Antiqua"/>
        </w:rPr>
        <w:tab/>
      </w:r>
      <w:proofErr w:type="gramStart"/>
      <w:r w:rsidRPr="00305A50">
        <w:rPr>
          <w:rFonts w:ascii="Book Antiqua" w:hAnsi="Book Antiqua"/>
        </w:rPr>
        <w:t>mandatory</w:t>
      </w:r>
      <w:proofErr w:type="gramEnd"/>
      <w:r w:rsidRPr="00305A50">
        <w:rPr>
          <w:rFonts w:ascii="Book Antiqua" w:hAnsi="Book Antiqua"/>
        </w:rPr>
        <w:t xml:space="preserve"> reserve required under the law) should be distributed among the certificate </w:t>
      </w:r>
      <w:r w:rsidRPr="00305A50">
        <w:rPr>
          <w:rFonts w:ascii="Book Antiqua" w:hAnsi="Book Antiqua"/>
        </w:rPr>
        <w:tab/>
      </w:r>
      <w:r w:rsidRPr="00305A50">
        <w:rPr>
          <w:rFonts w:ascii="Book Antiqua" w:hAnsi="Book Antiqua"/>
        </w:rPr>
        <w:tab/>
        <w:t>holders.</w:t>
      </w:r>
    </w:p>
    <w:p w:rsidR="00BA298C" w:rsidRPr="00305A50" w:rsidRDefault="00BA298C" w:rsidP="005237BB">
      <w:pPr>
        <w:ind w:left="2127" w:right="-1049" w:hanging="2127"/>
        <w:rPr>
          <w:rFonts w:ascii="Book Antiqua" w:hAnsi="Book Antiqua"/>
        </w:rPr>
      </w:pPr>
      <w:r w:rsidRPr="00305A50">
        <w:rPr>
          <w:rFonts w:ascii="Book Antiqua" w:hAnsi="Book Antiqua"/>
        </w:rPr>
        <w:tab/>
        <w:t xml:space="preserve">c. Bonus certificates or bonus shares distributed to the certificate holders will not be taken </w:t>
      </w:r>
    </w:p>
    <w:p w:rsidR="00BA298C" w:rsidRPr="00305A50" w:rsidRDefault="00BA298C" w:rsidP="005237BB">
      <w:pPr>
        <w:ind w:left="2127" w:right="-1049" w:hanging="2127"/>
        <w:rPr>
          <w:rFonts w:ascii="Book Antiqua" w:hAnsi="Book Antiqua"/>
        </w:rPr>
      </w:pPr>
      <w:r w:rsidRPr="00305A50">
        <w:rPr>
          <w:rFonts w:ascii="Book Antiqua" w:hAnsi="Book Antiqua"/>
        </w:rPr>
        <w:tab/>
      </w:r>
      <w:proofErr w:type="gramStart"/>
      <w:r w:rsidRPr="00305A50">
        <w:rPr>
          <w:rFonts w:ascii="Book Antiqua" w:hAnsi="Book Antiqua"/>
        </w:rPr>
        <w:t>into</w:t>
      </w:r>
      <w:proofErr w:type="gramEnd"/>
      <w:r w:rsidRPr="00305A50">
        <w:rPr>
          <w:rFonts w:ascii="Book Antiqua" w:hAnsi="Book Antiqua"/>
        </w:rPr>
        <w:t xml:space="preserve"> account for the purpose of determining the distribution of ninety per cent profits.</w:t>
      </w:r>
    </w:p>
    <w:p w:rsidR="00BA298C" w:rsidRDefault="00BA298C" w:rsidP="005237BB">
      <w:pPr>
        <w:ind w:right="-1049"/>
        <w:rPr>
          <w:rFonts w:ascii="Book Antiqua" w:hAnsi="Book Antiqua"/>
        </w:rPr>
      </w:pPr>
    </w:p>
    <w:p w:rsidR="006D4674" w:rsidRPr="00305A50" w:rsidRDefault="00C90CE6" w:rsidP="005237BB">
      <w:pPr>
        <w:ind w:left="2127" w:right="-1049" w:hanging="2127"/>
        <w:rPr>
          <w:rFonts w:ascii="Book Antiqua" w:hAnsi="Book Antiqua"/>
        </w:rPr>
      </w:pPr>
      <w:r w:rsidRPr="001D0EDD">
        <w:rPr>
          <w:rFonts w:ascii="Book Antiqua" w:hAnsi="Book Antiqua"/>
          <w:b/>
          <w:bCs/>
        </w:rPr>
        <w:t xml:space="preserve">j) </w:t>
      </w:r>
      <w:r w:rsidR="00BA298C" w:rsidRPr="001D0EDD">
        <w:rPr>
          <w:rFonts w:ascii="Book Antiqua" w:hAnsi="Book Antiqua"/>
          <w:b/>
          <w:bCs/>
        </w:rPr>
        <w:t>Non Taxable</w:t>
      </w:r>
      <w:r w:rsidR="00BA298C" w:rsidRPr="001D0EDD">
        <w:rPr>
          <w:rFonts w:ascii="Book Antiqua" w:hAnsi="Book Antiqua"/>
          <w:b/>
          <w:bCs/>
        </w:rPr>
        <w:tab/>
      </w:r>
      <w:r w:rsidR="006D4674">
        <w:rPr>
          <w:rFonts w:ascii="Book Antiqua" w:hAnsi="Book Antiqua"/>
        </w:rPr>
        <w:tab/>
      </w:r>
      <w:r w:rsidR="006D4674" w:rsidRPr="00305A50">
        <w:rPr>
          <w:rFonts w:ascii="Book Antiqua" w:hAnsi="Book Antiqua"/>
        </w:rPr>
        <w:t>Income derived from investments in securities of the Federal Government and house property held under trust is exempt from tax provided:</w:t>
      </w:r>
    </w:p>
    <w:p w:rsidR="006D4674" w:rsidRPr="00305A50" w:rsidRDefault="006D4674" w:rsidP="005237BB">
      <w:pPr>
        <w:ind w:left="2127" w:right="-1049" w:hanging="2127"/>
        <w:rPr>
          <w:rFonts w:ascii="Book Antiqua" w:hAnsi="Book Antiqua"/>
        </w:rPr>
      </w:pPr>
      <w:r w:rsidRPr="00305A50">
        <w:rPr>
          <w:rFonts w:ascii="Book Antiqua" w:hAnsi="Book Antiqua"/>
        </w:rPr>
        <w:tab/>
        <w:t>a. The trust should be for religious or charitable purposes.</w:t>
      </w:r>
    </w:p>
    <w:p w:rsidR="006D4674" w:rsidRPr="00305A50" w:rsidRDefault="006D4674" w:rsidP="005237BB">
      <w:pPr>
        <w:ind w:left="2127" w:right="-1049" w:hanging="2127"/>
        <w:rPr>
          <w:rFonts w:ascii="Book Antiqua" w:hAnsi="Book Antiqua"/>
        </w:rPr>
      </w:pPr>
      <w:r w:rsidRPr="00305A50">
        <w:rPr>
          <w:rFonts w:ascii="Book Antiqua" w:hAnsi="Book Antiqua"/>
        </w:rPr>
        <w:tab/>
        <w:t>b. The amount is actually spent or set apart for spending for religious or charitable purposes.</w:t>
      </w:r>
    </w:p>
    <w:p w:rsidR="006D4674" w:rsidRPr="00305A50" w:rsidRDefault="006D4674" w:rsidP="005237BB">
      <w:pPr>
        <w:ind w:left="2127" w:right="-1049" w:hanging="2127"/>
        <w:rPr>
          <w:rFonts w:ascii="Book Antiqua" w:hAnsi="Book Antiqua"/>
        </w:rPr>
      </w:pPr>
      <w:r w:rsidRPr="00305A50">
        <w:rPr>
          <w:rFonts w:ascii="Book Antiqua" w:hAnsi="Book Antiqua"/>
        </w:rPr>
        <w:tab/>
        <w:t>c. The amount should be spent within Pakistan.</w:t>
      </w:r>
    </w:p>
    <w:p w:rsidR="00BA298C" w:rsidRDefault="00BA298C" w:rsidP="005237BB">
      <w:pPr>
        <w:ind w:right="-1049"/>
        <w:rPr>
          <w:rFonts w:ascii="Book Antiqua" w:hAnsi="Book Antiqua" w:cs="Times New Roman"/>
          <w:b/>
          <w:u w:val="single"/>
        </w:rPr>
      </w:pPr>
    </w:p>
    <w:p w:rsidR="00004516" w:rsidRDefault="00004516" w:rsidP="005237BB">
      <w:pPr>
        <w:ind w:right="-1049"/>
        <w:rPr>
          <w:rFonts w:ascii="Book Antiqua" w:hAnsi="Book Antiqua" w:cs="Times New Roman"/>
          <w:b/>
          <w:u w:val="single"/>
        </w:rPr>
      </w:pPr>
    </w:p>
    <w:p w:rsidR="006E3C8A" w:rsidRPr="007D0E1E" w:rsidRDefault="006E3C8A" w:rsidP="005237BB">
      <w:pPr>
        <w:ind w:right="-1049"/>
        <w:rPr>
          <w:rFonts w:ascii="Book Antiqua" w:hAnsi="Book Antiqua" w:cs="Times New Roman"/>
          <w:b/>
          <w:u w:val="single"/>
        </w:rPr>
      </w:pPr>
      <w:r w:rsidRPr="007D0E1E">
        <w:rPr>
          <w:rFonts w:ascii="Book Antiqua" w:hAnsi="Book Antiqua" w:cs="Times New Roman"/>
          <w:b/>
          <w:u w:val="single"/>
        </w:rPr>
        <w:t>Question No 4:-</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The Following incomes were earned by a salaried person during the year ended 30</w:t>
      </w:r>
      <w:r w:rsidRPr="007D0E1E">
        <w:rPr>
          <w:rFonts w:ascii="Book Antiqua" w:hAnsi="Book Antiqua" w:cs="Times New Roman"/>
          <w:vertAlign w:val="superscript"/>
        </w:rPr>
        <w:t>th</w:t>
      </w:r>
      <w:r w:rsidRPr="007D0E1E">
        <w:rPr>
          <w:rFonts w:ascii="Book Antiqua" w:hAnsi="Book Antiqua" w:cs="Times New Roman"/>
        </w:rPr>
        <w:t xml:space="preserve"> June 2014:</w:t>
      </w:r>
    </w:p>
    <w:p w:rsidR="006E3C8A" w:rsidRPr="007D0E1E" w:rsidRDefault="006E3C8A" w:rsidP="005237BB">
      <w:pPr>
        <w:ind w:right="-1049"/>
        <w:jc w:val="both"/>
        <w:rPr>
          <w:rFonts w:ascii="Book Antiqua" w:hAnsi="Book Antiqua" w:cs="Times New Roman"/>
        </w:rPr>
      </w:pPr>
    </w:p>
    <w:p w:rsidR="006E3C8A" w:rsidRPr="007D0E1E" w:rsidRDefault="006E3C8A" w:rsidP="005237BB">
      <w:pPr>
        <w:ind w:right="-1049"/>
        <w:jc w:val="both"/>
        <w:rPr>
          <w:rFonts w:ascii="Book Antiqua" w:hAnsi="Book Antiqua" w:cs="Times New Roman"/>
        </w:rPr>
      </w:pPr>
      <w:proofErr w:type="gramStart"/>
      <w:r w:rsidRPr="007D0E1E">
        <w:rPr>
          <w:rFonts w:ascii="Book Antiqua" w:hAnsi="Book Antiqua" w:cs="Times New Roman"/>
        </w:rPr>
        <w:t>Basic salary</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Rs.</w:t>
      </w:r>
      <w:proofErr w:type="gramEnd"/>
      <w:r w:rsidRPr="007D0E1E">
        <w:rPr>
          <w:rFonts w:ascii="Book Antiqua" w:hAnsi="Book Antiqua" w:cs="Times New Roman"/>
        </w:rPr>
        <w:t xml:space="preserve">   3,000 PM</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Bonus</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Five months basic salary</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Utilities allowance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Rs.   6,000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House rent allowance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Rs. 20,000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Conveyance allowance</w:t>
      </w:r>
      <w:r w:rsidR="009D05B0">
        <w:rPr>
          <w:rFonts w:ascii="Book Antiqua" w:hAnsi="Book Antiqua" w:cs="Times New Roman"/>
        </w:rPr>
        <w:tab/>
      </w:r>
      <w:r w:rsidR="009D05B0">
        <w:rPr>
          <w:rFonts w:ascii="Book Antiqua" w:hAnsi="Book Antiqua" w:cs="Times New Roman"/>
        </w:rPr>
        <w:tab/>
      </w:r>
      <w:r w:rsidR="009D05B0">
        <w:rPr>
          <w:rFonts w:ascii="Book Antiqua" w:hAnsi="Book Antiqua" w:cs="Times New Roman"/>
        </w:rPr>
        <w:tab/>
      </w:r>
      <w:r w:rsidR="009D05B0">
        <w:rPr>
          <w:rFonts w:ascii="Book Antiqua" w:hAnsi="Book Antiqua" w:cs="Times New Roman"/>
        </w:rPr>
        <w:tab/>
      </w:r>
      <w:r w:rsidRPr="007D0E1E">
        <w:rPr>
          <w:rFonts w:ascii="Book Antiqua" w:hAnsi="Book Antiqua" w:cs="Times New Roman"/>
        </w:rPr>
        <w:tab/>
        <w:t>Rs. 12,000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Donation to instit</w:t>
      </w:r>
      <w:r w:rsidR="004E7F73">
        <w:rPr>
          <w:rFonts w:ascii="Book Antiqua" w:hAnsi="Book Antiqua" w:cs="Times New Roman"/>
        </w:rPr>
        <w:t>ut</w:t>
      </w:r>
      <w:r w:rsidRPr="007D0E1E">
        <w:rPr>
          <w:rFonts w:ascii="Book Antiqua" w:hAnsi="Book Antiqua" w:cs="Times New Roman"/>
        </w:rPr>
        <w:t xml:space="preserve">ion </w:t>
      </w:r>
      <w:r w:rsidR="004E7F73" w:rsidRPr="007D0E1E">
        <w:rPr>
          <w:rFonts w:ascii="Book Antiqua" w:hAnsi="Book Antiqua" w:cs="Times New Roman"/>
        </w:rPr>
        <w:t>approved</w:t>
      </w:r>
      <w:r w:rsidRPr="007D0E1E">
        <w:rPr>
          <w:rFonts w:ascii="Book Antiqua" w:hAnsi="Book Antiqua" w:cs="Times New Roman"/>
        </w:rPr>
        <w:t>,</w:t>
      </w:r>
    </w:p>
    <w:p w:rsidR="006E3C8A" w:rsidRPr="007D0E1E" w:rsidRDefault="006E3C8A" w:rsidP="005237BB">
      <w:pPr>
        <w:ind w:right="-1049"/>
        <w:jc w:val="both"/>
        <w:rPr>
          <w:rFonts w:ascii="Book Antiqua" w:hAnsi="Book Antiqua" w:cs="Times New Roman"/>
        </w:rPr>
      </w:pPr>
      <w:proofErr w:type="gramStart"/>
      <w:r w:rsidRPr="007D0E1E">
        <w:rPr>
          <w:rFonts w:ascii="Book Antiqua" w:hAnsi="Book Antiqua" w:cs="Times New Roman"/>
        </w:rPr>
        <w:t>Und</w:t>
      </w:r>
      <w:r w:rsidR="00CD2BEA">
        <w:rPr>
          <w:rFonts w:ascii="Book Antiqua" w:hAnsi="Book Antiqua" w:cs="Times New Roman"/>
        </w:rPr>
        <w:t>er clause 61 of Schedule II</w:t>
      </w:r>
      <w:r w:rsidR="00CD2BEA">
        <w:rPr>
          <w:rFonts w:ascii="Book Antiqua" w:hAnsi="Book Antiqua" w:cs="Times New Roman"/>
        </w:rPr>
        <w:tab/>
      </w:r>
      <w:r w:rsidR="00CD2BEA">
        <w:rPr>
          <w:rFonts w:ascii="Book Antiqua" w:hAnsi="Book Antiqua" w:cs="Times New Roman"/>
        </w:rPr>
        <w:tab/>
      </w:r>
      <w:r w:rsidR="00CD2BEA">
        <w:rPr>
          <w:rFonts w:ascii="Book Antiqua" w:hAnsi="Book Antiqua" w:cs="Times New Roman"/>
        </w:rPr>
        <w:tab/>
      </w:r>
      <w:r w:rsidR="00CD2BEA">
        <w:rPr>
          <w:rFonts w:ascii="Book Antiqua" w:hAnsi="Book Antiqua" w:cs="Times New Roman"/>
        </w:rPr>
        <w:tab/>
      </w:r>
      <w:r w:rsidRPr="007D0E1E">
        <w:rPr>
          <w:rFonts w:ascii="Book Antiqua" w:hAnsi="Book Antiqua" w:cs="Times New Roman"/>
        </w:rPr>
        <w:t>Rs.</w:t>
      </w:r>
      <w:proofErr w:type="gramEnd"/>
      <w:r w:rsidRPr="007D0E1E">
        <w:rPr>
          <w:rFonts w:ascii="Book Antiqua" w:hAnsi="Book Antiqua" w:cs="Times New Roman"/>
        </w:rPr>
        <w:t xml:space="preserve">   1,900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Books of gen</w:t>
      </w:r>
      <w:r w:rsidR="00CD2BEA">
        <w:rPr>
          <w:rFonts w:ascii="Book Antiqua" w:hAnsi="Book Antiqua" w:cs="Times New Roman"/>
        </w:rPr>
        <w:t>eral knowledge purchased</w:t>
      </w:r>
      <w:r w:rsidR="00CD2BEA">
        <w:rPr>
          <w:rFonts w:ascii="Book Antiqua" w:hAnsi="Book Antiqua" w:cs="Times New Roman"/>
        </w:rPr>
        <w:tab/>
      </w:r>
      <w:r w:rsidR="00CD2BEA">
        <w:rPr>
          <w:rFonts w:ascii="Book Antiqua" w:hAnsi="Book Antiqua" w:cs="Times New Roman"/>
        </w:rPr>
        <w:tab/>
      </w:r>
      <w:r w:rsidRPr="007D0E1E">
        <w:rPr>
          <w:rFonts w:ascii="Book Antiqua" w:hAnsi="Book Antiqua" w:cs="Times New Roman"/>
        </w:rPr>
        <w:tab/>
        <w:t>Rs.   1,000</w:t>
      </w:r>
    </w:p>
    <w:p w:rsidR="004E7F73" w:rsidRDefault="004E7F73" w:rsidP="005237BB">
      <w:pPr>
        <w:ind w:right="-1049"/>
        <w:jc w:val="both"/>
        <w:rPr>
          <w:rFonts w:ascii="Book Antiqua" w:hAnsi="Book Antiqua" w:cs="Times New Roman"/>
          <w:b/>
          <w:bCs/>
        </w:rPr>
      </w:pPr>
    </w:p>
    <w:p w:rsidR="006E3C8A" w:rsidRPr="007D0E1E" w:rsidRDefault="006E3C8A" w:rsidP="005237BB">
      <w:pPr>
        <w:ind w:right="-1049"/>
        <w:jc w:val="both"/>
        <w:rPr>
          <w:rFonts w:ascii="Book Antiqua" w:hAnsi="Book Antiqua" w:cs="Times New Roman"/>
          <w:b/>
          <w:bCs/>
        </w:rPr>
      </w:pPr>
      <w:proofErr w:type="gramStart"/>
      <w:r w:rsidRPr="007D0E1E">
        <w:rPr>
          <w:rFonts w:ascii="Book Antiqua" w:hAnsi="Book Antiqua" w:cs="Times New Roman"/>
          <w:b/>
          <w:bCs/>
        </w:rPr>
        <w:t>Required.</w:t>
      </w:r>
      <w:proofErr w:type="gramEnd"/>
      <w:r w:rsidRPr="007D0E1E">
        <w:rPr>
          <w:rFonts w:ascii="Book Antiqua" w:hAnsi="Book Antiqua" w:cs="Times New Roman"/>
          <w:b/>
          <w:bCs/>
        </w:rPr>
        <w:t xml:space="preserve"> </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 xml:space="preserve">(1) Calculate the taxable income of the salaried person and </w:t>
      </w:r>
    </w:p>
    <w:p w:rsidR="006E3C8A" w:rsidRPr="007D0E1E" w:rsidRDefault="006E3C8A" w:rsidP="005237BB">
      <w:pPr>
        <w:ind w:right="-1049"/>
        <w:jc w:val="both"/>
        <w:rPr>
          <w:rFonts w:ascii="Book Antiqua" w:hAnsi="Book Antiqua" w:cs="Times New Roman"/>
          <w:b/>
          <w:bCs/>
        </w:rPr>
      </w:pPr>
      <w:r w:rsidRPr="007D0E1E">
        <w:rPr>
          <w:rFonts w:ascii="Book Antiqua" w:hAnsi="Book Antiqua" w:cs="Times New Roman"/>
        </w:rPr>
        <w:t xml:space="preserve">(2) </w:t>
      </w:r>
      <w:proofErr w:type="gramStart"/>
      <w:r w:rsidRPr="007D0E1E">
        <w:rPr>
          <w:rFonts w:ascii="Book Antiqua" w:hAnsi="Book Antiqua" w:cs="Times New Roman"/>
        </w:rPr>
        <w:t>whether</w:t>
      </w:r>
      <w:proofErr w:type="gramEnd"/>
      <w:r w:rsidRPr="007D0E1E">
        <w:rPr>
          <w:rFonts w:ascii="Book Antiqua" w:hAnsi="Book Antiqua" w:cs="Times New Roman"/>
        </w:rPr>
        <w:t xml:space="preserve"> the salaried person will have to pay tax?</w:t>
      </w:r>
    </w:p>
    <w:p w:rsidR="005C458E" w:rsidRDefault="005C458E" w:rsidP="005237BB">
      <w:pPr>
        <w:ind w:right="-1049"/>
        <w:jc w:val="both"/>
        <w:rPr>
          <w:rFonts w:ascii="Book Antiqua" w:hAnsi="Book Antiqua" w:cs="Times New Roman"/>
          <w:b/>
          <w:bCs/>
        </w:rPr>
      </w:pPr>
    </w:p>
    <w:p w:rsidR="00EB2E0F" w:rsidRDefault="00EB2E0F" w:rsidP="005237BB">
      <w:pPr>
        <w:ind w:right="-1049"/>
        <w:jc w:val="both"/>
        <w:rPr>
          <w:rFonts w:ascii="Book Antiqua" w:hAnsi="Book Antiqua" w:cs="Times New Roman"/>
          <w:b/>
          <w:bCs/>
        </w:rPr>
      </w:pPr>
    </w:p>
    <w:p w:rsidR="006B7100" w:rsidRDefault="006B7100" w:rsidP="005237BB">
      <w:pPr>
        <w:ind w:right="-1049"/>
        <w:jc w:val="both"/>
        <w:rPr>
          <w:rFonts w:ascii="Book Antiqua" w:hAnsi="Book Antiqua" w:cs="Times New Roman"/>
          <w:b/>
          <w:bCs/>
        </w:rPr>
      </w:pPr>
    </w:p>
    <w:p w:rsidR="006B7100" w:rsidRDefault="006B7100" w:rsidP="005237BB">
      <w:pPr>
        <w:ind w:right="-1049"/>
        <w:jc w:val="both"/>
        <w:rPr>
          <w:rFonts w:ascii="Book Antiqua" w:hAnsi="Book Antiqua" w:cs="Times New Roman"/>
          <w:b/>
          <w:bCs/>
        </w:rPr>
      </w:pPr>
    </w:p>
    <w:p w:rsidR="001D0EDD" w:rsidRDefault="001D0EDD" w:rsidP="005237BB">
      <w:pPr>
        <w:ind w:right="-1049"/>
        <w:jc w:val="both"/>
        <w:rPr>
          <w:rFonts w:ascii="Book Antiqua" w:hAnsi="Book Antiqua" w:cs="Times New Roman"/>
          <w:b/>
          <w:bCs/>
        </w:rPr>
      </w:pPr>
    </w:p>
    <w:p w:rsidR="005C458E" w:rsidRDefault="005C458E" w:rsidP="005237BB">
      <w:pPr>
        <w:ind w:right="-1049"/>
        <w:jc w:val="both"/>
        <w:rPr>
          <w:rFonts w:ascii="Book Antiqua" w:hAnsi="Book Antiqua" w:cs="Times New Roman"/>
          <w:b/>
          <w:bCs/>
        </w:rPr>
      </w:pPr>
    </w:p>
    <w:p w:rsidR="006E3C8A" w:rsidRPr="007D0E1E" w:rsidRDefault="002B2A2B" w:rsidP="005237BB">
      <w:pPr>
        <w:ind w:right="-1049"/>
        <w:jc w:val="both"/>
        <w:rPr>
          <w:rFonts w:ascii="Book Antiqua" w:hAnsi="Book Antiqua" w:cs="Times New Roman"/>
          <w:b/>
          <w:bCs/>
        </w:rPr>
      </w:pPr>
      <w:r>
        <w:rPr>
          <w:rFonts w:ascii="Book Antiqua" w:hAnsi="Book Antiqua" w:cs="Times New Roman"/>
          <w:b/>
          <w:bCs/>
        </w:rPr>
        <w:lastRenderedPageBreak/>
        <w:t>Answer</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b/>
          <w:bCs/>
        </w:rPr>
        <w:tab/>
      </w:r>
      <w:r w:rsidRPr="007D0E1E">
        <w:rPr>
          <w:rFonts w:ascii="Book Antiqua" w:hAnsi="Book Antiqua" w:cs="Times New Roman"/>
        </w:rPr>
        <w:t xml:space="preserve">Basic salary @ Rs. 3,000 </w:t>
      </w:r>
      <w:proofErr w:type="spellStart"/>
      <w:r w:rsidRPr="007D0E1E">
        <w:rPr>
          <w:rFonts w:ascii="Book Antiqua" w:hAnsi="Book Antiqua" w:cs="Times New Roman"/>
        </w:rPr>
        <w:t>p.m</w:t>
      </w:r>
      <w:proofErr w:type="spellEnd"/>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Rs. 36,000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ab/>
        <w:t>Bonus (fully taxable)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 xml:space="preserve">      15,000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ab/>
        <w:t>Utilities allowance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005C458E">
        <w:rPr>
          <w:rFonts w:ascii="Book Antiqua" w:hAnsi="Book Antiqua" w:cs="Times New Roman"/>
        </w:rPr>
        <w:tab/>
      </w:r>
      <w:r w:rsidRPr="007D0E1E">
        <w:rPr>
          <w:rFonts w:ascii="Book Antiqua" w:hAnsi="Book Antiqua" w:cs="Times New Roman"/>
        </w:rPr>
        <w:tab/>
        <w:t xml:space="preserve">        6,000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ab/>
        <w:t>House rent allowance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 xml:space="preserve">      20,000</w:t>
      </w:r>
    </w:p>
    <w:p w:rsidR="006E3C8A" w:rsidRPr="007D0E1E" w:rsidRDefault="006E3C8A" w:rsidP="005237BB">
      <w:pPr>
        <w:ind w:right="-1049"/>
        <w:jc w:val="both"/>
        <w:rPr>
          <w:rFonts w:ascii="Book Antiqua" w:hAnsi="Book Antiqua" w:cs="Times New Roman"/>
          <w:u w:val="single"/>
        </w:rPr>
      </w:pPr>
      <w:r w:rsidRPr="007D0E1E">
        <w:rPr>
          <w:rFonts w:ascii="Book Antiqua" w:hAnsi="Book Antiqua" w:cs="Times New Roman"/>
        </w:rPr>
        <w:tab/>
        <w:t>Conveyance allowance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 xml:space="preserve">  </w:t>
      </w:r>
      <w:r w:rsidRPr="007D0E1E">
        <w:rPr>
          <w:rFonts w:ascii="Book Antiqua" w:hAnsi="Book Antiqua" w:cs="Times New Roman"/>
          <w:u w:val="single"/>
        </w:rPr>
        <w:t xml:space="preserve">   12, 000</w:t>
      </w: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rPr>
        <w:tab/>
        <w:t>Total income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005C458E">
        <w:rPr>
          <w:rFonts w:ascii="Book Antiqua" w:hAnsi="Book Antiqua" w:cs="Times New Roman"/>
        </w:rPr>
        <w:tab/>
      </w:r>
      <w:r w:rsidRPr="007D0E1E">
        <w:rPr>
          <w:rFonts w:ascii="Book Antiqua" w:hAnsi="Book Antiqua" w:cs="Times New Roman"/>
        </w:rPr>
        <w:t xml:space="preserve">      89,000</w:t>
      </w:r>
    </w:p>
    <w:p w:rsidR="006E3C8A" w:rsidRPr="007D0E1E" w:rsidRDefault="006E3C8A" w:rsidP="005237BB">
      <w:pPr>
        <w:ind w:right="-1049"/>
        <w:jc w:val="both"/>
        <w:rPr>
          <w:rFonts w:ascii="Book Antiqua" w:hAnsi="Book Antiqua" w:cs="Times New Roman"/>
          <w:u w:val="single"/>
        </w:rPr>
      </w:pPr>
      <w:r w:rsidRPr="007D0E1E">
        <w:rPr>
          <w:rFonts w:ascii="Book Antiqua" w:hAnsi="Book Antiqua" w:cs="Times New Roman"/>
        </w:rPr>
        <w:tab/>
        <w:t>Less Donation (less than 30% of taxable income)</w:t>
      </w:r>
      <w:r w:rsidRPr="007D0E1E">
        <w:rPr>
          <w:rFonts w:ascii="Book Antiqua" w:hAnsi="Book Antiqua" w:cs="Times New Roman"/>
        </w:rPr>
        <w:tab/>
      </w:r>
      <w:r w:rsidRPr="007D0E1E">
        <w:rPr>
          <w:rFonts w:ascii="Book Antiqua" w:hAnsi="Book Antiqua" w:cs="Times New Roman"/>
        </w:rPr>
        <w:tab/>
        <w:t xml:space="preserve">  </w:t>
      </w:r>
      <w:r w:rsidRPr="007D0E1E">
        <w:rPr>
          <w:rFonts w:ascii="Book Antiqua" w:hAnsi="Book Antiqua" w:cs="Times New Roman"/>
          <w:u w:val="single"/>
        </w:rPr>
        <w:t xml:space="preserve">     1,900</w:t>
      </w:r>
    </w:p>
    <w:p w:rsidR="006E3C8A" w:rsidRPr="007D0E1E" w:rsidRDefault="006E3C8A" w:rsidP="005237BB">
      <w:pPr>
        <w:ind w:right="-1049"/>
        <w:jc w:val="both"/>
        <w:rPr>
          <w:rFonts w:ascii="Book Antiqua" w:hAnsi="Book Antiqua" w:cs="Times New Roman"/>
          <w:u w:val="single"/>
        </w:rPr>
      </w:pPr>
      <w:r w:rsidRPr="007D0E1E">
        <w:rPr>
          <w:rFonts w:ascii="Book Antiqua" w:hAnsi="Book Antiqua" w:cs="Times New Roman"/>
        </w:rPr>
        <w:tab/>
        <w:t>Taxable Income</w:t>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r>
      <w:r w:rsidRPr="007D0E1E">
        <w:rPr>
          <w:rFonts w:ascii="Book Antiqua" w:hAnsi="Book Antiqua" w:cs="Times New Roman"/>
        </w:rPr>
        <w:tab/>
        <w:t xml:space="preserve">          </w:t>
      </w:r>
      <w:r w:rsidRPr="007D0E1E">
        <w:rPr>
          <w:rFonts w:ascii="Book Antiqua" w:hAnsi="Book Antiqua" w:cs="Times New Roman"/>
          <w:u w:val="single"/>
        </w:rPr>
        <w:t>Rs. 87,100</w:t>
      </w:r>
    </w:p>
    <w:p w:rsidR="00A05C52" w:rsidRDefault="00A05C52" w:rsidP="005237BB">
      <w:pPr>
        <w:ind w:right="-1049"/>
        <w:jc w:val="both"/>
        <w:rPr>
          <w:rFonts w:ascii="Book Antiqua" w:hAnsi="Book Antiqua" w:cs="Times New Roman"/>
          <w:b/>
          <w:bCs/>
          <w:u w:val="single"/>
        </w:rPr>
      </w:pPr>
    </w:p>
    <w:p w:rsidR="006E3C8A" w:rsidRDefault="006E3C8A" w:rsidP="005237BB">
      <w:pPr>
        <w:ind w:right="-1049"/>
        <w:jc w:val="both"/>
        <w:rPr>
          <w:rFonts w:ascii="Book Antiqua" w:hAnsi="Book Antiqua" w:cs="Times New Roman"/>
          <w:b/>
          <w:bCs/>
          <w:u w:val="single"/>
        </w:rPr>
      </w:pPr>
      <w:r w:rsidRPr="007D0E1E">
        <w:rPr>
          <w:rFonts w:ascii="Book Antiqua" w:hAnsi="Book Antiqua" w:cs="Times New Roman"/>
          <w:b/>
          <w:bCs/>
          <w:u w:val="single"/>
        </w:rPr>
        <w:t>Notes</w:t>
      </w:r>
      <w:r w:rsidR="00D84ACD">
        <w:rPr>
          <w:rFonts w:ascii="Book Antiqua" w:hAnsi="Book Antiqua" w:cs="Times New Roman"/>
          <w:b/>
          <w:bCs/>
          <w:u w:val="single"/>
        </w:rPr>
        <w:t>:</w:t>
      </w:r>
    </w:p>
    <w:p w:rsidR="00D84ACD" w:rsidRPr="007D0E1E" w:rsidRDefault="00D84ACD" w:rsidP="005237BB">
      <w:pPr>
        <w:ind w:right="-1049"/>
        <w:jc w:val="both"/>
        <w:rPr>
          <w:rFonts w:ascii="Book Antiqua" w:hAnsi="Book Antiqua" w:cs="Times New Roman"/>
          <w:b/>
          <w:bCs/>
          <w:u w:val="single"/>
        </w:rPr>
      </w:pPr>
    </w:p>
    <w:p w:rsidR="006E3C8A" w:rsidRPr="007D0E1E" w:rsidRDefault="006E3C8A" w:rsidP="005237BB">
      <w:pPr>
        <w:ind w:right="-1049"/>
        <w:jc w:val="both"/>
        <w:rPr>
          <w:rFonts w:ascii="Book Antiqua" w:hAnsi="Book Antiqua" w:cs="Times New Roman"/>
        </w:rPr>
      </w:pPr>
      <w:r w:rsidRPr="007D0E1E">
        <w:rPr>
          <w:rFonts w:ascii="Book Antiqua" w:hAnsi="Book Antiqua" w:cs="Times New Roman"/>
          <w:b/>
          <w:bCs/>
        </w:rPr>
        <w:t>1.</w:t>
      </w:r>
      <w:r w:rsidRPr="007D0E1E">
        <w:rPr>
          <w:rFonts w:ascii="Book Antiqua" w:hAnsi="Book Antiqua" w:cs="Times New Roman"/>
          <w:b/>
          <w:bCs/>
        </w:rPr>
        <w:tab/>
      </w:r>
      <w:r w:rsidRPr="007D0E1E">
        <w:rPr>
          <w:rFonts w:ascii="Book Antiqua" w:hAnsi="Book Antiqua" w:cs="Times New Roman"/>
        </w:rPr>
        <w:t>The salaried person will not have to pay tax as his taxable income does not exceed Rs. 4, 00,000.</w:t>
      </w:r>
    </w:p>
    <w:p w:rsidR="006E3C8A" w:rsidRPr="007D0E1E" w:rsidRDefault="006E3C8A" w:rsidP="005237BB">
      <w:pPr>
        <w:ind w:left="720" w:right="-1049" w:hanging="720"/>
        <w:jc w:val="both"/>
        <w:rPr>
          <w:rFonts w:ascii="Book Antiqua" w:hAnsi="Book Antiqua" w:cs="Times New Roman"/>
          <w:b/>
          <w:bCs/>
        </w:rPr>
      </w:pPr>
      <w:r w:rsidRPr="007D0E1E">
        <w:rPr>
          <w:rFonts w:ascii="Book Antiqua" w:hAnsi="Book Antiqua" w:cs="Times New Roman"/>
        </w:rPr>
        <w:t>2.</w:t>
      </w:r>
      <w:r w:rsidRPr="007D0E1E">
        <w:rPr>
          <w:rFonts w:ascii="Book Antiqua" w:hAnsi="Book Antiqua" w:cs="Times New Roman"/>
        </w:rPr>
        <w:tab/>
        <w:t>No deduction in respect of books purchased is available with effect from tax year 2003.</w:t>
      </w:r>
    </w:p>
    <w:p w:rsidR="006E3C8A" w:rsidRPr="007D0E1E" w:rsidRDefault="006E3C8A" w:rsidP="005237BB">
      <w:pPr>
        <w:ind w:right="-1049"/>
        <w:jc w:val="both"/>
        <w:rPr>
          <w:rFonts w:ascii="Book Antiqua" w:hAnsi="Book Antiqua" w:cs="Times New Roman"/>
        </w:rPr>
      </w:pPr>
    </w:p>
    <w:p w:rsidR="006E3C8A" w:rsidRPr="007D0E1E" w:rsidRDefault="00936E7B" w:rsidP="005237BB">
      <w:pPr>
        <w:pStyle w:val="ListParagraph"/>
        <w:tabs>
          <w:tab w:val="left" w:pos="720"/>
          <w:tab w:val="left" w:pos="2070"/>
        </w:tabs>
        <w:ind w:left="0" w:right="-1049"/>
        <w:jc w:val="right"/>
        <w:rPr>
          <w:rFonts w:ascii="Book Antiqua" w:hAnsi="Book Antiqua"/>
          <w:b/>
          <w:sz w:val="24"/>
          <w:szCs w:val="24"/>
        </w:rPr>
      </w:pPr>
      <w:r>
        <w:rPr>
          <w:rFonts w:ascii="Book Antiqua" w:hAnsi="Book Antiqua"/>
          <w:b/>
          <w:sz w:val="24"/>
          <w:szCs w:val="24"/>
        </w:rPr>
        <w:t>(20 m</w:t>
      </w:r>
      <w:r w:rsidR="006E3C8A" w:rsidRPr="007D0E1E">
        <w:rPr>
          <w:rFonts w:ascii="Book Antiqua" w:hAnsi="Book Antiqua"/>
          <w:b/>
          <w:sz w:val="24"/>
          <w:szCs w:val="24"/>
        </w:rPr>
        <w:t>arks)</w:t>
      </w:r>
    </w:p>
    <w:p w:rsidR="006E3C8A" w:rsidRPr="007D0E1E" w:rsidRDefault="006E3C8A" w:rsidP="005237BB">
      <w:pPr>
        <w:pStyle w:val="ListParagraph"/>
        <w:tabs>
          <w:tab w:val="left" w:pos="720"/>
          <w:tab w:val="left" w:pos="2070"/>
        </w:tabs>
        <w:ind w:left="0" w:right="-1049"/>
        <w:jc w:val="right"/>
        <w:rPr>
          <w:rFonts w:ascii="Book Antiqua" w:hAnsi="Book Antiqua"/>
          <w:b/>
          <w:sz w:val="24"/>
          <w:szCs w:val="24"/>
        </w:rPr>
      </w:pPr>
    </w:p>
    <w:p w:rsidR="006E3C8A" w:rsidRPr="007D0E1E" w:rsidRDefault="006E3C8A" w:rsidP="005237BB">
      <w:pPr>
        <w:ind w:right="-1049"/>
        <w:jc w:val="both"/>
        <w:rPr>
          <w:rFonts w:ascii="Book Antiqua" w:hAnsi="Book Antiqua" w:cs="Times New Roman"/>
          <w:b/>
          <w:u w:val="single"/>
        </w:rPr>
      </w:pPr>
      <w:r w:rsidRPr="007D0E1E">
        <w:rPr>
          <w:rFonts w:ascii="Book Antiqua" w:hAnsi="Book Antiqua" w:cs="Times New Roman"/>
          <w:b/>
          <w:u w:val="single"/>
        </w:rPr>
        <w:t>Question No 5:-</w:t>
      </w:r>
    </w:p>
    <w:p w:rsidR="006E3C8A" w:rsidRPr="007D0E1E" w:rsidRDefault="006E3C8A" w:rsidP="005237BB">
      <w:pPr>
        <w:ind w:right="-1049"/>
        <w:jc w:val="both"/>
        <w:rPr>
          <w:rFonts w:ascii="Book Antiqua" w:hAnsi="Book Antiqua" w:cs="Times New Roman"/>
          <w:b/>
        </w:rPr>
      </w:pPr>
    </w:p>
    <w:p w:rsidR="006E3C8A" w:rsidRDefault="00A05C52" w:rsidP="005237BB">
      <w:pPr>
        <w:ind w:right="-1049"/>
        <w:jc w:val="both"/>
        <w:rPr>
          <w:rFonts w:ascii="Book Antiqua" w:hAnsi="Book Antiqua" w:cs="Times New Roman"/>
          <w:b/>
        </w:rPr>
      </w:pPr>
      <w:r>
        <w:rPr>
          <w:rFonts w:ascii="Book Antiqua" w:hAnsi="Book Antiqua" w:cs="Times New Roman"/>
          <w:b/>
        </w:rPr>
        <w:t>a)</w:t>
      </w:r>
    </w:p>
    <w:p w:rsidR="00A05C52" w:rsidRPr="007D0E1E" w:rsidRDefault="00A05C52" w:rsidP="005237BB">
      <w:pPr>
        <w:ind w:right="-1049"/>
        <w:jc w:val="both"/>
        <w:rPr>
          <w:rFonts w:ascii="Book Antiqua" w:hAnsi="Book Antiqua" w:cs="Times New Roman"/>
          <w:b/>
        </w:rPr>
      </w:pP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The Following data relate to Mr. A</w:t>
      </w:r>
      <w:r w:rsidR="00192E02">
        <w:rPr>
          <w:rFonts w:ascii="Book Antiqua" w:hAnsi="Book Antiqua"/>
          <w:sz w:val="24"/>
          <w:szCs w:val="24"/>
        </w:rPr>
        <w:t>kbar</w:t>
      </w:r>
      <w:r w:rsidRPr="007D0E1E">
        <w:rPr>
          <w:rFonts w:ascii="Book Antiqua" w:hAnsi="Book Antiqua"/>
          <w:sz w:val="24"/>
          <w:szCs w:val="24"/>
        </w:rPr>
        <w:t xml:space="preserve"> for the year ended 30</w:t>
      </w:r>
      <w:r w:rsidRPr="007D0E1E">
        <w:rPr>
          <w:rFonts w:ascii="Book Antiqua" w:hAnsi="Book Antiqua"/>
          <w:sz w:val="24"/>
          <w:szCs w:val="24"/>
          <w:vertAlign w:val="superscript"/>
        </w:rPr>
        <w:t>th</w:t>
      </w:r>
      <w:r w:rsidR="00A05C52">
        <w:rPr>
          <w:rFonts w:ascii="Book Antiqua" w:hAnsi="Book Antiqua"/>
          <w:sz w:val="24"/>
          <w:szCs w:val="24"/>
        </w:rPr>
        <w:t xml:space="preserve"> June 2014. </w:t>
      </w:r>
      <w:r w:rsidRPr="007D0E1E">
        <w:rPr>
          <w:rFonts w:ascii="Book Antiqua" w:hAnsi="Book Antiqua"/>
          <w:sz w:val="24"/>
          <w:szCs w:val="24"/>
        </w:rPr>
        <w:t>Calculate tax payable.</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t>Income from business (Pak)</w:t>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t>Rs. 3, 40,000</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t>Income from business (UK)</w:t>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t xml:space="preserve">      1, 30,000</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t>Tax paid in UK</w:t>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t xml:space="preserve">    </w:t>
      </w:r>
      <w:r w:rsidR="006E03A7">
        <w:rPr>
          <w:rFonts w:ascii="Book Antiqua" w:hAnsi="Book Antiqua"/>
          <w:sz w:val="24"/>
          <w:szCs w:val="24"/>
        </w:rPr>
        <w:tab/>
        <w:t xml:space="preserve">    </w:t>
      </w:r>
      <w:r w:rsidRPr="007D0E1E">
        <w:rPr>
          <w:rFonts w:ascii="Book Antiqua" w:hAnsi="Book Antiqua"/>
          <w:sz w:val="24"/>
          <w:szCs w:val="24"/>
        </w:rPr>
        <w:t xml:space="preserve">        5,000</w:t>
      </w:r>
    </w:p>
    <w:p w:rsidR="006E3C8A" w:rsidRPr="007D0E1E" w:rsidRDefault="006E3C8A" w:rsidP="005237BB">
      <w:pPr>
        <w:pStyle w:val="ListParagraph"/>
        <w:tabs>
          <w:tab w:val="left" w:pos="720"/>
          <w:tab w:val="left" w:pos="2070"/>
        </w:tabs>
        <w:ind w:left="0" w:right="-1049"/>
        <w:rPr>
          <w:rFonts w:ascii="Book Antiqua" w:hAnsi="Book Antiqua"/>
          <w:b/>
          <w:bCs/>
          <w:sz w:val="24"/>
          <w:szCs w:val="24"/>
        </w:rPr>
      </w:pPr>
    </w:p>
    <w:p w:rsidR="006E3C8A" w:rsidRPr="007D0E1E" w:rsidRDefault="006E3C8A" w:rsidP="005237BB">
      <w:pPr>
        <w:pStyle w:val="ListParagraph"/>
        <w:tabs>
          <w:tab w:val="left" w:pos="720"/>
          <w:tab w:val="left" w:pos="2070"/>
        </w:tabs>
        <w:ind w:left="0" w:right="-1049"/>
        <w:rPr>
          <w:rFonts w:ascii="Book Antiqua" w:hAnsi="Book Antiqua"/>
          <w:b/>
          <w:bCs/>
          <w:sz w:val="24"/>
          <w:szCs w:val="24"/>
        </w:rPr>
      </w:pP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r>
      <w:r w:rsidRPr="007D0E1E">
        <w:rPr>
          <w:rFonts w:ascii="Book Antiqua" w:hAnsi="Book Antiqua"/>
          <w:b/>
          <w:bCs/>
          <w:sz w:val="24"/>
          <w:szCs w:val="24"/>
        </w:rPr>
        <w:tab/>
        <w:t>(10 marks)</w:t>
      </w:r>
    </w:p>
    <w:p w:rsidR="00A05C52" w:rsidRDefault="00A05C52" w:rsidP="005237BB">
      <w:pPr>
        <w:pStyle w:val="ListParagraph"/>
        <w:tabs>
          <w:tab w:val="left" w:pos="720"/>
          <w:tab w:val="left" w:pos="2070"/>
        </w:tabs>
        <w:ind w:left="0" w:right="-1049"/>
        <w:rPr>
          <w:rFonts w:ascii="Book Antiqua" w:hAnsi="Book Antiqua"/>
          <w:b/>
          <w:bCs/>
          <w:sz w:val="24"/>
          <w:szCs w:val="24"/>
        </w:rPr>
      </w:pPr>
    </w:p>
    <w:p w:rsidR="006E3C8A" w:rsidRPr="007D0E1E" w:rsidRDefault="002B2A2B" w:rsidP="005237BB">
      <w:pPr>
        <w:pStyle w:val="ListParagraph"/>
        <w:tabs>
          <w:tab w:val="left" w:pos="720"/>
          <w:tab w:val="left" w:pos="2070"/>
        </w:tabs>
        <w:ind w:left="0" w:right="-1049"/>
        <w:rPr>
          <w:rFonts w:ascii="Book Antiqua" w:hAnsi="Book Antiqua"/>
          <w:b/>
          <w:bCs/>
          <w:sz w:val="24"/>
          <w:szCs w:val="24"/>
        </w:rPr>
      </w:pPr>
      <w:r>
        <w:rPr>
          <w:rFonts w:ascii="Book Antiqua" w:hAnsi="Book Antiqua"/>
          <w:b/>
          <w:bCs/>
          <w:sz w:val="24"/>
          <w:szCs w:val="24"/>
        </w:rPr>
        <w:t>Answer</w:t>
      </w:r>
      <w:r w:rsidR="006E3C8A" w:rsidRPr="007D0E1E">
        <w:rPr>
          <w:rFonts w:ascii="Book Antiqua" w:hAnsi="Book Antiqua"/>
          <w:b/>
          <w:bCs/>
          <w:sz w:val="24"/>
          <w:szCs w:val="24"/>
        </w:rPr>
        <w:t>.</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b/>
          <w:bCs/>
          <w:sz w:val="24"/>
          <w:szCs w:val="24"/>
        </w:rPr>
        <w:tab/>
      </w:r>
      <w:r w:rsidRPr="007D0E1E">
        <w:rPr>
          <w:rFonts w:ascii="Book Antiqua" w:hAnsi="Book Antiqua"/>
          <w:sz w:val="24"/>
          <w:szCs w:val="24"/>
        </w:rPr>
        <w:t>Income from b</w:t>
      </w:r>
      <w:r w:rsidR="00D9355C">
        <w:rPr>
          <w:rFonts w:ascii="Book Antiqua" w:hAnsi="Book Antiqua"/>
          <w:sz w:val="24"/>
          <w:szCs w:val="24"/>
        </w:rPr>
        <w:t>usiness (Pak)</w:t>
      </w:r>
      <w:r w:rsidR="00D9355C">
        <w:rPr>
          <w:rFonts w:ascii="Book Antiqua" w:hAnsi="Book Antiqua"/>
          <w:sz w:val="24"/>
          <w:szCs w:val="24"/>
        </w:rPr>
        <w:tab/>
      </w:r>
      <w:r w:rsidR="00D9355C">
        <w:rPr>
          <w:rFonts w:ascii="Book Antiqua" w:hAnsi="Book Antiqua"/>
          <w:sz w:val="24"/>
          <w:szCs w:val="24"/>
        </w:rPr>
        <w:tab/>
      </w:r>
      <w:r w:rsidR="00D9355C">
        <w:rPr>
          <w:rFonts w:ascii="Book Antiqua" w:hAnsi="Book Antiqua"/>
          <w:sz w:val="24"/>
          <w:szCs w:val="24"/>
        </w:rPr>
        <w:tab/>
        <w:t xml:space="preserve">             Rs. 3</w:t>
      </w:r>
      <w:proofErr w:type="gramStart"/>
      <w:r w:rsidR="00D9355C">
        <w:rPr>
          <w:rFonts w:ascii="Book Antiqua" w:hAnsi="Book Antiqua"/>
          <w:sz w:val="24"/>
          <w:szCs w:val="24"/>
        </w:rPr>
        <w:t>,</w:t>
      </w:r>
      <w:r w:rsidRPr="007D0E1E">
        <w:rPr>
          <w:rFonts w:ascii="Book Antiqua" w:hAnsi="Book Antiqua"/>
          <w:sz w:val="24"/>
          <w:szCs w:val="24"/>
        </w:rPr>
        <w:t>40,000</w:t>
      </w:r>
      <w:proofErr w:type="gramEnd"/>
    </w:p>
    <w:p w:rsidR="006E3C8A" w:rsidRPr="007D0E1E" w:rsidRDefault="006E3C8A" w:rsidP="005237BB">
      <w:pPr>
        <w:pStyle w:val="ListParagraph"/>
        <w:tabs>
          <w:tab w:val="left" w:pos="720"/>
          <w:tab w:val="left" w:pos="2070"/>
        </w:tabs>
        <w:ind w:left="0" w:right="-1049"/>
        <w:rPr>
          <w:rFonts w:ascii="Book Antiqua" w:hAnsi="Book Antiqua"/>
          <w:sz w:val="24"/>
          <w:szCs w:val="24"/>
          <w:u w:val="single"/>
        </w:rPr>
      </w:pPr>
      <w:r w:rsidRPr="007D0E1E">
        <w:rPr>
          <w:rFonts w:ascii="Book Antiqua" w:hAnsi="Book Antiqua"/>
          <w:sz w:val="24"/>
          <w:szCs w:val="24"/>
        </w:rPr>
        <w:tab/>
        <w:t>Income from business (UK)</w:t>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t xml:space="preserve">      </w:t>
      </w:r>
      <w:r w:rsidRPr="007D0E1E">
        <w:rPr>
          <w:rFonts w:ascii="Book Antiqua" w:hAnsi="Book Antiqua"/>
          <w:sz w:val="24"/>
          <w:szCs w:val="24"/>
          <w:u w:val="single"/>
        </w:rPr>
        <w:t>1, 30,000</w:t>
      </w:r>
    </w:p>
    <w:p w:rsidR="006E3C8A" w:rsidRPr="007D0E1E" w:rsidRDefault="006E3C8A" w:rsidP="005237BB">
      <w:pPr>
        <w:pStyle w:val="ListParagraph"/>
        <w:tabs>
          <w:tab w:val="left" w:pos="720"/>
          <w:tab w:val="left" w:pos="2070"/>
        </w:tabs>
        <w:ind w:left="0" w:right="-1049"/>
        <w:rPr>
          <w:rFonts w:ascii="Book Antiqua" w:hAnsi="Book Antiqua"/>
          <w:sz w:val="24"/>
          <w:szCs w:val="24"/>
          <w:u w:val="single"/>
        </w:rPr>
      </w:pPr>
      <w:r w:rsidRPr="007D0E1E">
        <w:rPr>
          <w:rFonts w:ascii="Book Antiqua" w:hAnsi="Book Antiqua"/>
          <w:sz w:val="24"/>
          <w:szCs w:val="24"/>
        </w:rPr>
        <w:tab/>
        <w:t>Taxable income (including foreign income)</w:t>
      </w:r>
      <w:r w:rsidRPr="007D0E1E">
        <w:rPr>
          <w:rFonts w:ascii="Book Antiqua" w:hAnsi="Book Antiqua"/>
          <w:sz w:val="24"/>
          <w:szCs w:val="24"/>
        </w:rPr>
        <w:tab/>
      </w:r>
      <w:r w:rsidRPr="007D0E1E">
        <w:rPr>
          <w:rFonts w:ascii="Book Antiqua" w:hAnsi="Book Antiqua"/>
          <w:sz w:val="24"/>
          <w:szCs w:val="24"/>
        </w:rPr>
        <w:tab/>
        <w:t xml:space="preserve">     </w:t>
      </w:r>
      <w:r w:rsidR="00D9355C">
        <w:rPr>
          <w:rFonts w:ascii="Book Antiqua" w:hAnsi="Book Antiqua"/>
          <w:sz w:val="24"/>
          <w:szCs w:val="24"/>
        </w:rPr>
        <w:t xml:space="preserve"> </w:t>
      </w:r>
      <w:r w:rsidRPr="007D0E1E">
        <w:rPr>
          <w:rFonts w:ascii="Book Antiqua" w:hAnsi="Book Antiqua"/>
          <w:sz w:val="24"/>
          <w:szCs w:val="24"/>
          <w:u w:val="single"/>
        </w:rPr>
        <w:t>4, 70,000</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r>
      <w:proofErr w:type="gramStart"/>
      <w:r w:rsidRPr="007D0E1E">
        <w:rPr>
          <w:rFonts w:ascii="Book Antiqua" w:hAnsi="Book Antiqua"/>
          <w:sz w:val="24"/>
          <w:szCs w:val="24"/>
        </w:rPr>
        <w:t>Computation</w:t>
      </w:r>
      <w:r w:rsidR="0020078A">
        <w:rPr>
          <w:rFonts w:ascii="Book Antiqua" w:hAnsi="Book Antiqua"/>
          <w:sz w:val="24"/>
          <w:szCs w:val="24"/>
        </w:rPr>
        <w:t xml:space="preserve"> of Gross Tax (non-salaried)</w:t>
      </w:r>
      <w:r w:rsidR="0020078A">
        <w:rPr>
          <w:rFonts w:ascii="Book Antiqua" w:hAnsi="Book Antiqua"/>
          <w:sz w:val="24"/>
          <w:szCs w:val="24"/>
        </w:rPr>
        <w:tab/>
      </w:r>
      <w:r w:rsidR="0020078A">
        <w:rPr>
          <w:rFonts w:ascii="Book Antiqua" w:hAnsi="Book Antiqua"/>
          <w:sz w:val="24"/>
          <w:szCs w:val="24"/>
        </w:rPr>
        <w:tab/>
        <w:t xml:space="preserve"> </w:t>
      </w:r>
      <w:r w:rsidR="0020078A">
        <w:rPr>
          <w:rFonts w:ascii="Book Antiqua" w:hAnsi="Book Antiqua"/>
          <w:sz w:val="24"/>
          <w:szCs w:val="24"/>
        </w:rPr>
        <w:tab/>
      </w:r>
      <w:r w:rsidRPr="007D0E1E">
        <w:rPr>
          <w:rFonts w:ascii="Book Antiqua" w:hAnsi="Book Antiqua"/>
          <w:sz w:val="24"/>
          <w:szCs w:val="24"/>
        </w:rPr>
        <w:t xml:space="preserve">  Rs.</w:t>
      </w:r>
      <w:proofErr w:type="gramEnd"/>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t>Income tax 10% (Rs. 4, 70,000-4, 00,000)</w:t>
      </w:r>
      <w:r w:rsidRPr="007D0E1E">
        <w:rPr>
          <w:rFonts w:ascii="Book Antiqua" w:hAnsi="Book Antiqua"/>
          <w:sz w:val="24"/>
          <w:szCs w:val="24"/>
        </w:rPr>
        <w:tab/>
      </w:r>
      <w:r w:rsidRPr="007D0E1E">
        <w:rPr>
          <w:rFonts w:ascii="Book Antiqua" w:hAnsi="Book Antiqua"/>
          <w:sz w:val="24"/>
          <w:szCs w:val="24"/>
        </w:rPr>
        <w:tab/>
      </w:r>
      <w:r w:rsidR="0020078A">
        <w:rPr>
          <w:rFonts w:ascii="Book Antiqua" w:hAnsi="Book Antiqua"/>
          <w:sz w:val="24"/>
          <w:szCs w:val="24"/>
        </w:rPr>
        <w:tab/>
      </w:r>
      <w:r w:rsidRPr="007D0E1E">
        <w:rPr>
          <w:rFonts w:ascii="Book Antiqua" w:hAnsi="Book Antiqua"/>
          <w:sz w:val="24"/>
          <w:szCs w:val="24"/>
        </w:rPr>
        <w:tab/>
        <w:t>7,000</w:t>
      </w:r>
    </w:p>
    <w:p w:rsidR="006E3C8A" w:rsidRPr="007D0E1E" w:rsidRDefault="006E3C8A" w:rsidP="005237BB">
      <w:pPr>
        <w:pStyle w:val="ListParagraph"/>
        <w:tabs>
          <w:tab w:val="left" w:pos="720"/>
          <w:tab w:val="left" w:pos="2070"/>
        </w:tabs>
        <w:ind w:left="0" w:right="-1049"/>
        <w:rPr>
          <w:rFonts w:ascii="Book Antiqua" w:hAnsi="Book Antiqua"/>
          <w:sz w:val="24"/>
          <w:szCs w:val="24"/>
          <w:u w:val="single"/>
        </w:rPr>
      </w:pPr>
      <w:r w:rsidRPr="007D0E1E">
        <w:rPr>
          <w:rFonts w:ascii="Book Antiqua" w:hAnsi="Book Antiqua"/>
          <w:sz w:val="24"/>
          <w:szCs w:val="24"/>
        </w:rPr>
        <w:tab/>
        <w:t>Less Tax credit in case of foreign income tax</w:t>
      </w:r>
      <w:r w:rsidRPr="007D0E1E">
        <w:rPr>
          <w:rFonts w:ascii="Book Antiqua" w:hAnsi="Book Antiqua"/>
          <w:sz w:val="24"/>
          <w:szCs w:val="24"/>
        </w:rPr>
        <w:tab/>
      </w:r>
      <w:r w:rsidR="0020078A">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u w:val="single"/>
        </w:rPr>
        <w:t>1,936</w:t>
      </w:r>
    </w:p>
    <w:p w:rsidR="006E3C8A" w:rsidRPr="007D0E1E" w:rsidRDefault="006E3C8A" w:rsidP="005237BB">
      <w:pPr>
        <w:pStyle w:val="ListParagraph"/>
        <w:tabs>
          <w:tab w:val="left" w:pos="720"/>
          <w:tab w:val="left" w:pos="2070"/>
        </w:tabs>
        <w:ind w:left="0" w:right="-1049"/>
        <w:rPr>
          <w:rFonts w:ascii="Book Antiqua" w:hAnsi="Book Antiqua"/>
          <w:sz w:val="24"/>
          <w:szCs w:val="24"/>
          <w:u w:val="single"/>
        </w:rPr>
      </w:pP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rPr>
        <w:tab/>
      </w:r>
      <w:r w:rsidR="0020078A">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u w:val="single"/>
        </w:rPr>
        <w:t>5,064</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t>Computation of tax credit in case of foreign income tax:</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t>1.</w:t>
      </w:r>
      <w:r w:rsidRPr="007D0E1E">
        <w:rPr>
          <w:rFonts w:ascii="Book Antiqua" w:hAnsi="Book Antiqua"/>
          <w:sz w:val="24"/>
          <w:szCs w:val="24"/>
        </w:rPr>
        <w:tab/>
        <w:t>Foreign income tax paid Rs. 5,000.</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lastRenderedPageBreak/>
        <w:tab/>
        <w:t>2.</w:t>
      </w:r>
      <w:r w:rsidRPr="007D0E1E">
        <w:rPr>
          <w:rFonts w:ascii="Book Antiqua" w:hAnsi="Book Antiqua"/>
          <w:sz w:val="24"/>
          <w:szCs w:val="24"/>
        </w:rPr>
        <w:tab/>
        <w:t>Pakistan income tax on taxable income</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r>
      <w:r w:rsidRPr="007D0E1E">
        <w:rPr>
          <w:rFonts w:ascii="Book Antiqua" w:hAnsi="Book Antiqua"/>
          <w:sz w:val="24"/>
          <w:szCs w:val="24"/>
        </w:rPr>
        <w:tab/>
      </w:r>
      <w:r w:rsidRPr="007D0E1E">
        <w:rPr>
          <w:rFonts w:ascii="Book Antiqua" w:hAnsi="Book Antiqua"/>
          <w:sz w:val="24"/>
          <w:szCs w:val="24"/>
          <w:u w:val="single"/>
        </w:rPr>
        <w:tab/>
      </w:r>
      <w:r w:rsidRPr="007D0E1E">
        <w:rPr>
          <w:rFonts w:ascii="Book Antiqua" w:hAnsi="Book Antiqua"/>
          <w:sz w:val="24"/>
          <w:szCs w:val="24"/>
          <w:u w:val="single"/>
        </w:rPr>
        <w:tab/>
        <w:t>Including foreign income</w:t>
      </w:r>
      <w:r w:rsidRPr="007D0E1E">
        <w:rPr>
          <w:rFonts w:ascii="Book Antiqua" w:hAnsi="Book Antiqua"/>
          <w:sz w:val="24"/>
          <w:szCs w:val="24"/>
          <w:u w:val="single"/>
        </w:rPr>
        <w:tab/>
        <w:t xml:space="preserve"> </w:t>
      </w:r>
      <w:r>
        <w:rPr>
          <w:rFonts w:ascii="Book Antiqua" w:hAnsi="Book Antiqua"/>
          <w:sz w:val="24"/>
          <w:szCs w:val="24"/>
          <w:u w:val="single"/>
        </w:rPr>
        <w:t xml:space="preserve">           </w:t>
      </w:r>
      <w:r w:rsidRPr="007D0E1E">
        <w:rPr>
          <w:rFonts w:ascii="Book Antiqua" w:hAnsi="Book Antiqua"/>
          <w:sz w:val="24"/>
          <w:szCs w:val="24"/>
        </w:rPr>
        <w:t>× Foreign Income</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r>
      <w:r w:rsidRPr="007D0E1E">
        <w:rPr>
          <w:rFonts w:ascii="Book Antiqua" w:hAnsi="Book Antiqua"/>
          <w:sz w:val="24"/>
          <w:szCs w:val="24"/>
        </w:rPr>
        <w:tab/>
        <w:t>Taxable income including foreign income</w:t>
      </w:r>
    </w:p>
    <w:p w:rsidR="006E3C8A" w:rsidRPr="007D0E1E" w:rsidRDefault="006E3C8A" w:rsidP="005237BB">
      <w:pPr>
        <w:pStyle w:val="ListParagraph"/>
        <w:tabs>
          <w:tab w:val="left" w:pos="720"/>
          <w:tab w:val="left" w:pos="2070"/>
        </w:tabs>
        <w:ind w:left="0" w:right="-1049"/>
        <w:rPr>
          <w:rFonts w:ascii="Book Antiqua" w:hAnsi="Book Antiqua"/>
          <w:sz w:val="24"/>
          <w:szCs w:val="24"/>
        </w:rPr>
      </w:pP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r>
      <w:r w:rsidRPr="007D0E1E">
        <w:rPr>
          <w:rFonts w:ascii="Book Antiqua" w:hAnsi="Book Antiqua"/>
          <w:sz w:val="24"/>
          <w:szCs w:val="24"/>
        </w:rPr>
        <w:tab/>
      </w:r>
      <w:r w:rsidR="00B53D23">
        <w:rPr>
          <w:rFonts w:ascii="Book Antiqua" w:hAnsi="Book Antiqua"/>
          <w:sz w:val="24"/>
          <w:szCs w:val="24"/>
        </w:rPr>
        <w:t xml:space="preserve">   </w:t>
      </w:r>
      <w:r w:rsidRPr="007D0E1E">
        <w:rPr>
          <w:rFonts w:ascii="Book Antiqua" w:hAnsi="Book Antiqua"/>
          <w:sz w:val="24"/>
          <w:szCs w:val="24"/>
          <w:u w:val="single"/>
        </w:rPr>
        <w:t>7,000</w:t>
      </w:r>
      <w:r w:rsidRPr="007D0E1E">
        <w:rPr>
          <w:rFonts w:ascii="Book Antiqua" w:hAnsi="Book Antiqua"/>
          <w:sz w:val="24"/>
          <w:szCs w:val="24"/>
          <w:u w:val="single"/>
        </w:rPr>
        <w:tab/>
      </w:r>
      <w:r w:rsidR="00B53D23">
        <w:rPr>
          <w:rFonts w:ascii="Book Antiqua" w:hAnsi="Book Antiqua"/>
          <w:sz w:val="24"/>
          <w:szCs w:val="24"/>
          <w:u w:val="single"/>
        </w:rPr>
        <w:t xml:space="preserve">   </w:t>
      </w:r>
      <w:r w:rsidRPr="007D0E1E">
        <w:rPr>
          <w:rFonts w:ascii="Book Antiqua" w:hAnsi="Book Antiqua"/>
          <w:sz w:val="24"/>
          <w:szCs w:val="24"/>
        </w:rPr>
        <w:t>× 1, 30,000 = Rs. 1,936)</w:t>
      </w:r>
    </w:p>
    <w:p w:rsidR="006E3C8A" w:rsidRPr="007D0E1E" w:rsidRDefault="006E3C8A" w:rsidP="005237BB">
      <w:pPr>
        <w:pStyle w:val="ListParagraph"/>
        <w:tabs>
          <w:tab w:val="left" w:pos="720"/>
          <w:tab w:val="left" w:pos="2070"/>
        </w:tabs>
        <w:ind w:left="0" w:right="-1049"/>
        <w:rPr>
          <w:rFonts w:ascii="Book Antiqua" w:hAnsi="Book Antiqua"/>
          <w:sz w:val="24"/>
          <w:szCs w:val="24"/>
        </w:rPr>
      </w:pPr>
      <w:r w:rsidRPr="007D0E1E">
        <w:rPr>
          <w:rFonts w:ascii="Book Antiqua" w:hAnsi="Book Antiqua"/>
          <w:sz w:val="24"/>
          <w:szCs w:val="24"/>
        </w:rPr>
        <w:tab/>
        <w:t xml:space="preserve">                       4, 70,000</w:t>
      </w:r>
    </w:p>
    <w:p w:rsidR="006E3C8A" w:rsidRPr="007D0E1E" w:rsidRDefault="006E3C8A" w:rsidP="005237BB">
      <w:pPr>
        <w:pStyle w:val="ListParagraph"/>
        <w:tabs>
          <w:tab w:val="left" w:pos="720"/>
          <w:tab w:val="left" w:pos="2070"/>
        </w:tabs>
        <w:ind w:left="1440" w:right="-1049" w:hanging="731"/>
        <w:rPr>
          <w:rFonts w:ascii="Book Antiqua" w:hAnsi="Book Antiqua"/>
          <w:sz w:val="24"/>
          <w:szCs w:val="24"/>
        </w:rPr>
      </w:pPr>
    </w:p>
    <w:p w:rsidR="00C374F6" w:rsidRPr="00C374F6" w:rsidRDefault="006E3C8A" w:rsidP="005237BB">
      <w:pPr>
        <w:pStyle w:val="ListParagraph"/>
        <w:tabs>
          <w:tab w:val="left" w:pos="720"/>
          <w:tab w:val="left" w:pos="2070"/>
        </w:tabs>
        <w:ind w:left="1440" w:right="-1049" w:hanging="731"/>
        <w:rPr>
          <w:rFonts w:ascii="Book Antiqua" w:hAnsi="Book Antiqua"/>
          <w:sz w:val="24"/>
          <w:szCs w:val="24"/>
        </w:rPr>
      </w:pPr>
      <w:r w:rsidRPr="007D0E1E">
        <w:rPr>
          <w:rFonts w:ascii="Book Antiqua" w:hAnsi="Book Antiqua"/>
          <w:sz w:val="24"/>
          <w:szCs w:val="24"/>
        </w:rPr>
        <w:t>3.</w:t>
      </w:r>
      <w:r w:rsidRPr="007D0E1E">
        <w:rPr>
          <w:rFonts w:ascii="Book Antiqua" w:hAnsi="Book Antiqua"/>
          <w:sz w:val="24"/>
          <w:szCs w:val="24"/>
        </w:rPr>
        <w:tab/>
      </w:r>
      <w:r w:rsidRPr="007D0E1E">
        <w:rPr>
          <w:rFonts w:ascii="Book Antiqua" w:hAnsi="Book Antiqua"/>
          <w:sz w:val="24"/>
          <w:szCs w:val="24"/>
        </w:rPr>
        <w:tab/>
        <w:t>Whichever is less, i.e. the amount of tax credit deducted from Gro</w:t>
      </w:r>
      <w:r w:rsidR="00B53D23">
        <w:rPr>
          <w:rFonts w:ascii="Book Antiqua" w:hAnsi="Book Antiqua"/>
          <w:sz w:val="24"/>
          <w:szCs w:val="24"/>
        </w:rPr>
        <w:t xml:space="preserve">ss tax (Rs. 5, 000 or Rs. </w:t>
      </w:r>
      <w:proofErr w:type="gramStart"/>
      <w:r w:rsidR="00B53D23">
        <w:rPr>
          <w:rFonts w:ascii="Book Antiqua" w:hAnsi="Book Antiqua"/>
          <w:sz w:val="24"/>
          <w:szCs w:val="24"/>
        </w:rPr>
        <w:t>1,936</w:t>
      </w:r>
      <w:proofErr w:type="gramEnd"/>
      <w:r w:rsidRPr="007D0E1E">
        <w:rPr>
          <w:rFonts w:ascii="Book Antiqua" w:hAnsi="Book Antiqua"/>
          <w:sz w:val="24"/>
          <w:szCs w:val="24"/>
        </w:rPr>
        <w:t>)</w:t>
      </w:r>
    </w:p>
    <w:p w:rsidR="004B069F" w:rsidRDefault="004B069F" w:rsidP="005237BB">
      <w:pPr>
        <w:tabs>
          <w:tab w:val="left" w:pos="720"/>
          <w:tab w:val="left" w:pos="2070"/>
        </w:tabs>
        <w:ind w:right="-1049"/>
        <w:rPr>
          <w:rFonts w:ascii="Book Antiqua" w:hAnsi="Book Antiqua"/>
        </w:rPr>
      </w:pPr>
    </w:p>
    <w:p w:rsidR="00CD6F1E" w:rsidRDefault="00CD6F1E" w:rsidP="005237BB">
      <w:pPr>
        <w:tabs>
          <w:tab w:val="left" w:pos="720"/>
          <w:tab w:val="left" w:pos="2070"/>
        </w:tabs>
        <w:ind w:right="-1049"/>
        <w:rPr>
          <w:rFonts w:ascii="Book Antiqua" w:hAnsi="Book Antiqua"/>
        </w:rPr>
      </w:pPr>
    </w:p>
    <w:p w:rsidR="00C374F6" w:rsidRPr="00DC59A6" w:rsidRDefault="00C374F6" w:rsidP="005237BB">
      <w:pPr>
        <w:tabs>
          <w:tab w:val="left" w:pos="720"/>
          <w:tab w:val="left" w:pos="2070"/>
        </w:tabs>
        <w:ind w:right="-1049"/>
        <w:rPr>
          <w:rFonts w:ascii="Book Antiqua" w:hAnsi="Book Antiqua"/>
          <w:b/>
          <w:bCs/>
        </w:rPr>
      </w:pPr>
      <w:r w:rsidRPr="00DC59A6">
        <w:rPr>
          <w:rFonts w:ascii="Book Antiqua" w:hAnsi="Book Antiqua"/>
          <w:b/>
          <w:bCs/>
        </w:rPr>
        <w:t>b)</w:t>
      </w:r>
    </w:p>
    <w:p w:rsidR="004B069F" w:rsidRDefault="004B069F" w:rsidP="005237BB">
      <w:pPr>
        <w:tabs>
          <w:tab w:val="left" w:pos="720"/>
          <w:tab w:val="left" w:pos="2070"/>
        </w:tabs>
        <w:ind w:right="-1049"/>
        <w:rPr>
          <w:rFonts w:ascii="Book Antiqua" w:hAnsi="Book Antiqua"/>
        </w:rPr>
      </w:pPr>
    </w:p>
    <w:p w:rsidR="004B069F" w:rsidRDefault="006D47C3" w:rsidP="005237BB">
      <w:pPr>
        <w:ind w:right="-1049"/>
        <w:rPr>
          <w:rFonts w:ascii="Book Antiqua" w:hAnsi="Book Antiqua"/>
          <w:bCs/>
        </w:rPr>
      </w:pPr>
      <w:r>
        <w:rPr>
          <w:rFonts w:ascii="Book Antiqua" w:hAnsi="Book Antiqua"/>
          <w:bCs/>
        </w:rPr>
        <w:t xml:space="preserve">Mr. </w:t>
      </w:r>
      <w:proofErr w:type="spellStart"/>
      <w:r>
        <w:rPr>
          <w:rFonts w:ascii="Book Antiqua" w:hAnsi="Book Antiqua"/>
          <w:bCs/>
        </w:rPr>
        <w:t>Hamiz</w:t>
      </w:r>
      <w:proofErr w:type="spellEnd"/>
      <w:r w:rsidR="004B069F" w:rsidRPr="00884784">
        <w:rPr>
          <w:rFonts w:ascii="Book Antiqua" w:hAnsi="Book Antiqua"/>
          <w:bCs/>
        </w:rPr>
        <w:t xml:space="preserve"> earned the following income during the year ended 30</w:t>
      </w:r>
      <w:r w:rsidR="004B069F" w:rsidRPr="00884784">
        <w:rPr>
          <w:rFonts w:ascii="Book Antiqua" w:hAnsi="Book Antiqua"/>
          <w:bCs/>
          <w:vertAlign w:val="superscript"/>
        </w:rPr>
        <w:t>th</w:t>
      </w:r>
      <w:r w:rsidR="004B069F" w:rsidRPr="00884784">
        <w:rPr>
          <w:rFonts w:ascii="Book Antiqua" w:hAnsi="Book Antiqua"/>
          <w:bCs/>
        </w:rPr>
        <w:t xml:space="preserve"> June 2014:</w:t>
      </w:r>
    </w:p>
    <w:p w:rsidR="006D47C3" w:rsidRPr="00884784" w:rsidRDefault="006D47C3" w:rsidP="005237BB">
      <w:pPr>
        <w:ind w:right="-1049"/>
        <w:rPr>
          <w:rFonts w:ascii="Book Antiqua" w:hAnsi="Book Antiqua"/>
          <w:bCs/>
        </w:rPr>
      </w:pPr>
    </w:p>
    <w:p w:rsidR="004B069F" w:rsidRPr="00884784" w:rsidRDefault="004B069F" w:rsidP="005237BB">
      <w:pPr>
        <w:ind w:right="-1049"/>
        <w:rPr>
          <w:rFonts w:ascii="Book Antiqua" w:hAnsi="Book Antiqua"/>
          <w:bCs/>
        </w:rPr>
      </w:pPr>
      <w:r w:rsidRPr="00884784">
        <w:rPr>
          <w:rFonts w:ascii="Book Antiqua" w:hAnsi="Book Antiqua"/>
          <w:bCs/>
        </w:rPr>
        <w:tab/>
        <w:t>Gross rent from property (let out to WAPDA)</w:t>
      </w:r>
      <w:r w:rsidRPr="00884784">
        <w:rPr>
          <w:rFonts w:ascii="Book Antiqua" w:hAnsi="Book Antiqua"/>
          <w:bCs/>
        </w:rPr>
        <w:tab/>
      </w:r>
      <w:r w:rsidR="006D47C3">
        <w:rPr>
          <w:rFonts w:ascii="Book Antiqua" w:hAnsi="Book Antiqua"/>
          <w:bCs/>
        </w:rPr>
        <w:tab/>
      </w:r>
      <w:r w:rsidRPr="00884784">
        <w:rPr>
          <w:rFonts w:ascii="Book Antiqua" w:hAnsi="Book Antiqua"/>
          <w:bCs/>
        </w:rPr>
        <w:t>Rs. 12, 00,000</w:t>
      </w:r>
    </w:p>
    <w:p w:rsidR="004B069F" w:rsidRPr="00884784" w:rsidRDefault="004B069F" w:rsidP="005237BB">
      <w:pPr>
        <w:ind w:right="-1049"/>
        <w:rPr>
          <w:rFonts w:ascii="Book Antiqua" w:hAnsi="Book Antiqua"/>
          <w:bCs/>
        </w:rPr>
      </w:pPr>
      <w:r w:rsidRPr="00884784">
        <w:rPr>
          <w:rFonts w:ascii="Book Antiqua" w:hAnsi="Book Antiqua"/>
          <w:bCs/>
        </w:rPr>
        <w:tab/>
        <w:t>Pension</w:t>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006D47C3">
        <w:rPr>
          <w:rFonts w:ascii="Book Antiqua" w:hAnsi="Book Antiqua"/>
          <w:bCs/>
        </w:rPr>
        <w:tab/>
      </w:r>
      <w:r w:rsidRPr="00884784">
        <w:rPr>
          <w:rFonts w:ascii="Book Antiqua" w:hAnsi="Book Antiqua"/>
          <w:bCs/>
        </w:rPr>
        <w:tab/>
        <w:t>78,000</w:t>
      </w:r>
    </w:p>
    <w:p w:rsidR="004B069F" w:rsidRPr="00884784" w:rsidRDefault="004B069F" w:rsidP="005237BB">
      <w:pPr>
        <w:ind w:right="-1049"/>
        <w:rPr>
          <w:rFonts w:ascii="Book Antiqua" w:hAnsi="Book Antiqua"/>
          <w:bCs/>
        </w:rPr>
      </w:pPr>
      <w:r w:rsidRPr="00884784">
        <w:rPr>
          <w:rFonts w:ascii="Book Antiqua" w:hAnsi="Book Antiqua"/>
          <w:bCs/>
        </w:rPr>
        <w:tab/>
        <w:t>Agricultural income</w:t>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Pr="00884784">
        <w:rPr>
          <w:rFonts w:ascii="Book Antiqua" w:hAnsi="Book Antiqua"/>
          <w:bCs/>
        </w:rPr>
        <w:tab/>
      </w:r>
      <w:r w:rsidR="006D47C3">
        <w:rPr>
          <w:rFonts w:ascii="Book Antiqua" w:hAnsi="Book Antiqua"/>
          <w:bCs/>
        </w:rPr>
        <w:tab/>
      </w:r>
      <w:r w:rsidRPr="00884784">
        <w:rPr>
          <w:rFonts w:ascii="Book Antiqua" w:hAnsi="Book Antiqua"/>
          <w:bCs/>
        </w:rPr>
        <w:t>46,500</w:t>
      </w:r>
    </w:p>
    <w:p w:rsidR="004B069F" w:rsidRPr="00884784" w:rsidRDefault="004B069F" w:rsidP="005237BB">
      <w:pPr>
        <w:ind w:right="-1049" w:firstLine="720"/>
        <w:rPr>
          <w:rFonts w:ascii="Book Antiqua" w:hAnsi="Book Antiqua"/>
          <w:bCs/>
        </w:rPr>
      </w:pPr>
      <w:proofErr w:type="gramStart"/>
      <w:r w:rsidRPr="00884784">
        <w:rPr>
          <w:rFonts w:ascii="Book Antiqua" w:hAnsi="Book Antiqua"/>
          <w:bCs/>
        </w:rPr>
        <w:t>Required.</w:t>
      </w:r>
      <w:proofErr w:type="gramEnd"/>
      <w:r w:rsidRPr="00884784">
        <w:rPr>
          <w:rFonts w:ascii="Book Antiqua" w:hAnsi="Book Antiqua"/>
          <w:bCs/>
        </w:rPr>
        <w:t xml:space="preserve"> Ca</w:t>
      </w:r>
      <w:r w:rsidR="00E50F1F">
        <w:rPr>
          <w:rFonts w:ascii="Book Antiqua" w:hAnsi="Book Antiqua"/>
          <w:bCs/>
        </w:rPr>
        <w:t xml:space="preserve">lculate tax payable by Mr. </w:t>
      </w:r>
      <w:proofErr w:type="spellStart"/>
      <w:r w:rsidR="00E50F1F">
        <w:rPr>
          <w:rFonts w:ascii="Book Antiqua" w:hAnsi="Book Antiqua"/>
          <w:bCs/>
        </w:rPr>
        <w:t>Hamiz</w:t>
      </w:r>
      <w:proofErr w:type="spellEnd"/>
      <w:r w:rsidRPr="00884784">
        <w:rPr>
          <w:rFonts w:ascii="Book Antiqua" w:hAnsi="Book Antiqua"/>
          <w:bCs/>
        </w:rPr>
        <w:t>.</w:t>
      </w:r>
    </w:p>
    <w:p w:rsidR="004B069F" w:rsidRPr="00C374F6" w:rsidRDefault="004B069F" w:rsidP="005237BB">
      <w:pPr>
        <w:pStyle w:val="ListParagraph"/>
        <w:tabs>
          <w:tab w:val="left" w:pos="720"/>
          <w:tab w:val="left" w:pos="2070"/>
        </w:tabs>
        <w:spacing w:after="0" w:line="240" w:lineRule="auto"/>
        <w:ind w:left="0" w:right="-1049"/>
        <w:jc w:val="right"/>
        <w:rPr>
          <w:rFonts w:ascii="Book Antiqua" w:hAnsi="Book Antiqua"/>
          <w:sz w:val="24"/>
          <w:szCs w:val="24"/>
        </w:rPr>
      </w:pP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Cs/>
        </w:rPr>
        <w:tab/>
      </w:r>
      <w:r>
        <w:rPr>
          <w:rFonts w:ascii="Book Antiqua" w:hAnsi="Book Antiqua"/>
          <w:b/>
          <w:sz w:val="24"/>
          <w:szCs w:val="24"/>
        </w:rPr>
        <w:t>(1</w:t>
      </w:r>
      <w:r w:rsidR="00936E7B">
        <w:rPr>
          <w:rFonts w:ascii="Book Antiqua" w:hAnsi="Book Antiqua"/>
          <w:b/>
          <w:sz w:val="24"/>
          <w:szCs w:val="24"/>
        </w:rPr>
        <w:t>0 m</w:t>
      </w:r>
      <w:r w:rsidRPr="007D0E1E">
        <w:rPr>
          <w:rFonts w:ascii="Book Antiqua" w:hAnsi="Book Antiqua"/>
          <w:b/>
          <w:sz w:val="24"/>
          <w:szCs w:val="24"/>
        </w:rPr>
        <w:t>arks)</w:t>
      </w:r>
    </w:p>
    <w:p w:rsidR="004B069F" w:rsidRDefault="004B069F" w:rsidP="005237BB">
      <w:pPr>
        <w:ind w:right="-1049"/>
        <w:rPr>
          <w:rFonts w:ascii="Book Antiqua" w:hAnsi="Book Antiqua"/>
          <w:bCs/>
        </w:rPr>
      </w:pPr>
    </w:p>
    <w:p w:rsidR="004B069F" w:rsidRDefault="004B069F" w:rsidP="005237BB">
      <w:pPr>
        <w:ind w:right="-1049"/>
        <w:rPr>
          <w:rFonts w:ascii="Book Antiqua" w:hAnsi="Book Antiqua"/>
          <w:bCs/>
        </w:rPr>
      </w:pPr>
    </w:p>
    <w:p w:rsidR="004B069F" w:rsidRPr="002A1990" w:rsidRDefault="002B2A2B" w:rsidP="005237BB">
      <w:pPr>
        <w:ind w:right="-1049"/>
        <w:rPr>
          <w:rFonts w:ascii="Book Antiqua" w:hAnsi="Book Antiqua"/>
          <w:b/>
        </w:rPr>
      </w:pPr>
      <w:r>
        <w:rPr>
          <w:rFonts w:ascii="Book Antiqua" w:hAnsi="Book Antiqua"/>
          <w:b/>
        </w:rPr>
        <w:t>Answer</w:t>
      </w:r>
      <w:r w:rsidR="00DC59A6" w:rsidRPr="002A1990">
        <w:rPr>
          <w:rFonts w:ascii="Book Antiqua" w:hAnsi="Book Antiqua"/>
          <w:b/>
        </w:rPr>
        <w:t>:</w:t>
      </w:r>
    </w:p>
    <w:p w:rsidR="00DC59A6" w:rsidRPr="00884784" w:rsidRDefault="00DC59A6" w:rsidP="005237BB">
      <w:pPr>
        <w:ind w:right="-1049"/>
        <w:rPr>
          <w:rFonts w:ascii="Book Antiqua" w:hAnsi="Book Antiqua"/>
          <w:bCs/>
        </w:rPr>
      </w:pPr>
      <w:bookmarkStart w:id="0" w:name="_GoBack"/>
      <w:bookmarkEnd w:id="0"/>
    </w:p>
    <w:p w:rsidR="004B069F" w:rsidRPr="00884784" w:rsidRDefault="00DB7559" w:rsidP="005237BB">
      <w:pPr>
        <w:ind w:right="-1049"/>
        <w:rPr>
          <w:rFonts w:ascii="Book Antiqua" w:hAnsi="Book Antiqua"/>
          <w:bCs/>
        </w:rPr>
      </w:pPr>
      <w:r>
        <w:rPr>
          <w:rFonts w:ascii="Book Antiqua" w:hAnsi="Book Antiqua"/>
          <w:bCs/>
        </w:rPr>
        <w:tab/>
      </w:r>
      <w:r>
        <w:rPr>
          <w:rFonts w:ascii="Book Antiqua" w:hAnsi="Book Antiqua"/>
          <w:bCs/>
        </w:rPr>
        <w:tab/>
        <w:t xml:space="preserve">Mr. </w:t>
      </w:r>
      <w:proofErr w:type="spellStart"/>
      <w:r>
        <w:rPr>
          <w:rFonts w:ascii="Book Antiqua" w:hAnsi="Book Antiqua"/>
          <w:bCs/>
        </w:rPr>
        <w:t>Hamiz</w:t>
      </w:r>
      <w:proofErr w:type="spellEnd"/>
    </w:p>
    <w:p w:rsidR="004B069F" w:rsidRPr="00884784" w:rsidRDefault="004B069F" w:rsidP="005237BB">
      <w:pPr>
        <w:ind w:right="-1049"/>
        <w:rPr>
          <w:rFonts w:ascii="Book Antiqua" w:hAnsi="Book Antiqua"/>
          <w:bCs/>
        </w:rPr>
      </w:pPr>
      <w:r w:rsidRPr="00884784">
        <w:rPr>
          <w:rFonts w:ascii="Book Antiqua" w:hAnsi="Book Antiqua"/>
          <w:bCs/>
        </w:rPr>
        <w:tab/>
      </w:r>
      <w:r w:rsidRPr="00884784">
        <w:rPr>
          <w:rFonts w:ascii="Book Antiqua" w:hAnsi="Book Antiqua"/>
          <w:bCs/>
        </w:rPr>
        <w:tab/>
        <w:t>Tax Year: 2014</w:t>
      </w:r>
    </w:p>
    <w:p w:rsidR="004B069F" w:rsidRPr="00884784" w:rsidRDefault="004B069F" w:rsidP="005237BB">
      <w:pPr>
        <w:ind w:right="-1049"/>
        <w:rPr>
          <w:rFonts w:ascii="Book Antiqua" w:hAnsi="Book Antiqua"/>
          <w:bCs/>
        </w:rPr>
      </w:pPr>
      <w:r w:rsidRPr="00884784">
        <w:rPr>
          <w:rFonts w:ascii="Book Antiqua" w:hAnsi="Book Antiqua"/>
          <w:bCs/>
        </w:rPr>
        <w:tab/>
      </w:r>
      <w:r w:rsidRPr="00884784">
        <w:rPr>
          <w:rFonts w:ascii="Book Antiqua" w:hAnsi="Book Antiqua"/>
          <w:bCs/>
        </w:rPr>
        <w:tab/>
        <w:t>Personal Status: Individual</w:t>
      </w:r>
    </w:p>
    <w:p w:rsidR="004B069F" w:rsidRPr="00884784" w:rsidRDefault="004B069F" w:rsidP="005237BB">
      <w:pPr>
        <w:ind w:right="-1049"/>
        <w:rPr>
          <w:rFonts w:ascii="Book Antiqua" w:hAnsi="Book Antiqua"/>
          <w:bCs/>
        </w:rPr>
      </w:pPr>
      <w:r w:rsidRPr="00884784">
        <w:rPr>
          <w:rFonts w:ascii="Book Antiqua" w:hAnsi="Book Antiqua"/>
          <w:bCs/>
        </w:rPr>
        <w:tab/>
      </w:r>
      <w:r w:rsidRPr="00884784">
        <w:rPr>
          <w:rFonts w:ascii="Book Antiqua" w:hAnsi="Book Antiqua"/>
          <w:bCs/>
        </w:rPr>
        <w:tab/>
        <w:t>Residential Status: Resident</w:t>
      </w:r>
    </w:p>
    <w:p w:rsidR="004B069F" w:rsidRPr="00884784" w:rsidRDefault="003E2866" w:rsidP="005237BB">
      <w:pPr>
        <w:ind w:right="-1049"/>
        <w:rPr>
          <w:rFonts w:ascii="Book Antiqua" w:hAnsi="Book Antiqua"/>
          <w:bCs/>
        </w:rPr>
      </w:pPr>
      <w:r>
        <w:rPr>
          <w:rFonts w:ascii="Book Antiqua" w:hAnsi="Book Antiqua"/>
          <w:bCs/>
        </w:rPr>
        <w:tab/>
      </w:r>
      <w:r>
        <w:rPr>
          <w:rFonts w:ascii="Book Antiqua" w:hAnsi="Book Antiqua"/>
          <w:bCs/>
        </w:rPr>
        <w:tab/>
        <w:t>Computation of T</w:t>
      </w:r>
      <w:r w:rsidR="004B069F" w:rsidRPr="00884784">
        <w:rPr>
          <w:rFonts w:ascii="Book Antiqua" w:hAnsi="Book Antiqua"/>
          <w:bCs/>
        </w:rPr>
        <w:t>ax Payable</w:t>
      </w:r>
    </w:p>
    <w:p w:rsidR="00006ED4" w:rsidRDefault="00006ED4" w:rsidP="005237BB">
      <w:pPr>
        <w:ind w:right="-1049"/>
        <w:rPr>
          <w:rFonts w:ascii="Book Antiqua" w:hAnsi="Book Antiqua"/>
          <w:bCs/>
        </w:rPr>
      </w:pPr>
    </w:p>
    <w:p w:rsidR="004B069F" w:rsidRPr="00884784" w:rsidRDefault="004B069F" w:rsidP="005237BB">
      <w:pPr>
        <w:ind w:right="-1049"/>
        <w:rPr>
          <w:rFonts w:ascii="Book Antiqua" w:hAnsi="Book Antiqua"/>
          <w:bCs/>
        </w:rPr>
      </w:pPr>
      <w:proofErr w:type="gramStart"/>
      <w:r w:rsidRPr="00884784">
        <w:rPr>
          <w:rFonts w:ascii="Book Antiqua" w:hAnsi="Book Antiqua"/>
          <w:bCs/>
        </w:rPr>
        <w:t>Inco</w:t>
      </w:r>
      <w:r w:rsidR="00454CBC">
        <w:rPr>
          <w:rFonts w:ascii="Book Antiqua" w:hAnsi="Book Antiqua"/>
          <w:bCs/>
        </w:rPr>
        <w:t>me from Property (Section 15)</w:t>
      </w:r>
      <w:r w:rsidR="00454CBC">
        <w:rPr>
          <w:rFonts w:ascii="Book Antiqua" w:hAnsi="Book Antiqua"/>
          <w:bCs/>
        </w:rPr>
        <w:tab/>
        <w:t xml:space="preserve"> </w:t>
      </w:r>
      <w:r w:rsidRPr="00884784">
        <w:rPr>
          <w:rFonts w:ascii="Book Antiqua" w:hAnsi="Book Antiqua"/>
          <w:bCs/>
        </w:rPr>
        <w:tab/>
      </w:r>
      <w:r w:rsidR="00454CBC">
        <w:rPr>
          <w:rFonts w:ascii="Book Antiqua" w:hAnsi="Book Antiqua"/>
          <w:bCs/>
        </w:rPr>
        <w:t xml:space="preserve">      </w:t>
      </w:r>
      <w:r w:rsidRPr="00884784">
        <w:rPr>
          <w:rFonts w:ascii="Book Antiqua" w:hAnsi="Book Antiqua"/>
          <w:bCs/>
        </w:rPr>
        <w:t>Rs.</w:t>
      </w:r>
      <w:proofErr w:type="gramEnd"/>
      <w:r w:rsidRPr="00884784">
        <w:rPr>
          <w:rFonts w:ascii="Book Antiqua" w:hAnsi="Book Antiqua"/>
          <w:bCs/>
        </w:rPr>
        <w:tab/>
      </w:r>
      <w:r w:rsidRPr="00884784">
        <w:rPr>
          <w:rFonts w:ascii="Book Antiqua" w:hAnsi="Book Antiqua"/>
          <w:bCs/>
        </w:rPr>
        <w:tab/>
      </w:r>
      <w:r w:rsidRPr="00884784">
        <w:rPr>
          <w:rFonts w:ascii="Book Antiqua" w:hAnsi="Book Antiqua"/>
          <w:bCs/>
        </w:rPr>
        <w:tab/>
      </w:r>
      <w:r w:rsidR="00454CBC">
        <w:rPr>
          <w:rFonts w:ascii="Book Antiqua" w:hAnsi="Book Antiqua"/>
          <w:bCs/>
        </w:rPr>
        <w:tab/>
        <w:t xml:space="preserve">     </w:t>
      </w:r>
      <w:r w:rsidRPr="00884784">
        <w:rPr>
          <w:rFonts w:ascii="Book Antiqua" w:hAnsi="Book Antiqua"/>
          <w:bCs/>
        </w:rPr>
        <w:t>Rs.</w:t>
      </w:r>
    </w:p>
    <w:p w:rsidR="004B069F" w:rsidRPr="00884784" w:rsidRDefault="004B069F" w:rsidP="005237BB">
      <w:pPr>
        <w:ind w:right="-1049"/>
        <w:rPr>
          <w:rFonts w:ascii="Book Antiqua" w:hAnsi="Book Antiqua"/>
          <w:bCs/>
        </w:rPr>
      </w:pPr>
      <w:r w:rsidRPr="00884784">
        <w:rPr>
          <w:rFonts w:ascii="Book Antiqua" w:hAnsi="Book Antiqua"/>
          <w:bCs/>
        </w:rPr>
        <w:tab/>
        <w:t>Gross rent from property</w:t>
      </w:r>
    </w:p>
    <w:p w:rsidR="004B069F" w:rsidRPr="00884784" w:rsidRDefault="004B069F" w:rsidP="005237BB">
      <w:pPr>
        <w:ind w:right="-1049"/>
        <w:rPr>
          <w:rFonts w:ascii="Book Antiqua" w:hAnsi="Book Antiqua"/>
          <w:bCs/>
        </w:rPr>
      </w:pPr>
      <w:r w:rsidRPr="00884784">
        <w:rPr>
          <w:rFonts w:ascii="Book Antiqua" w:hAnsi="Book Antiqua"/>
          <w:bCs/>
        </w:rPr>
        <w:tab/>
        <w:t>(Let out to WAPDA)</w:t>
      </w:r>
      <w:r w:rsidRPr="00884784">
        <w:rPr>
          <w:rFonts w:ascii="Book Antiqua" w:hAnsi="Book Antiqua"/>
          <w:bCs/>
        </w:rPr>
        <w:tab/>
      </w:r>
      <w:r w:rsidRPr="00884784">
        <w:rPr>
          <w:rFonts w:ascii="Book Antiqua" w:hAnsi="Book Antiqua"/>
          <w:bCs/>
        </w:rPr>
        <w:tab/>
      </w:r>
      <w:r w:rsidRPr="00884784">
        <w:rPr>
          <w:rFonts w:ascii="Book Antiqua" w:hAnsi="Book Antiqua"/>
          <w:bCs/>
        </w:rPr>
        <w:tab/>
        <w:t>12, 00,000</w:t>
      </w:r>
    </w:p>
    <w:p w:rsidR="004B069F" w:rsidRPr="00884784" w:rsidRDefault="004B069F" w:rsidP="005237BB">
      <w:pPr>
        <w:ind w:left="426" w:right="-1049"/>
        <w:rPr>
          <w:rFonts w:ascii="Book Antiqua" w:hAnsi="Book Antiqua" w:cs="Times New Roman"/>
          <w:bCs/>
        </w:rPr>
      </w:pPr>
      <w:r w:rsidRPr="00884784">
        <w:rPr>
          <w:rFonts w:ascii="Book Antiqua" w:hAnsi="Book Antiqua"/>
          <w:bCs/>
        </w:rPr>
        <w:tab/>
        <w:t>Less Repair (</w:t>
      </w:r>
      <m:oMath>
        <m:f>
          <m:fPr>
            <m:ctrlPr>
              <w:rPr>
                <w:rFonts w:ascii="Cambria Math" w:hAnsi="Cambria Math"/>
                <w:bCs/>
                <w:i/>
              </w:rPr>
            </m:ctrlPr>
          </m:fPr>
          <m:num>
            <m:r>
              <w:rPr>
                <w:rFonts w:ascii="Cambria Math" w:hAnsi="Cambria Math"/>
              </w:rPr>
              <m:t>1</m:t>
            </m:r>
          </m:num>
          <m:den>
            <m:r>
              <w:rPr>
                <w:rFonts w:ascii="Cambria Math" w:hAnsi="Cambria Math"/>
              </w:rPr>
              <m:t>5</m:t>
            </m:r>
          </m:den>
        </m:f>
      </m:oMath>
      <w:r w:rsidRPr="00884784">
        <w:rPr>
          <w:rFonts w:ascii="Book Antiqua" w:hAnsi="Book Antiqua" w:cs="Times New Roman"/>
          <w:bCs/>
        </w:rPr>
        <w:t>× 12, 00,000)</w:t>
      </w:r>
      <w:r w:rsidRPr="00884784">
        <w:rPr>
          <w:rFonts w:ascii="Book Antiqua" w:hAnsi="Book Antiqua" w:cs="Times New Roman"/>
          <w:bCs/>
        </w:rPr>
        <w:tab/>
      </w:r>
      <w:r w:rsidRPr="00884784">
        <w:rPr>
          <w:rFonts w:ascii="Book Antiqua" w:hAnsi="Book Antiqua" w:cs="Times New Roman"/>
          <w:bCs/>
        </w:rPr>
        <w:tab/>
        <w:t xml:space="preserve">  </w:t>
      </w:r>
      <w:r w:rsidRPr="00884784">
        <w:rPr>
          <w:rFonts w:ascii="Book Antiqua" w:hAnsi="Book Antiqua" w:cs="Times New Roman"/>
          <w:bCs/>
        </w:rPr>
        <w:tab/>
      </w:r>
      <w:r w:rsidR="00B96DE9">
        <w:rPr>
          <w:rFonts w:ascii="Book Antiqua" w:hAnsi="Book Antiqua" w:cs="Times New Roman"/>
          <w:bCs/>
        </w:rPr>
        <w:t xml:space="preserve">  </w:t>
      </w:r>
      <w:r w:rsidRPr="00884784">
        <w:rPr>
          <w:rFonts w:ascii="Book Antiqua" w:hAnsi="Book Antiqua" w:cs="Times New Roman"/>
          <w:bCs/>
          <w:u w:val="single"/>
        </w:rPr>
        <w:t>2, 40,000</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t>9, 60,000</w:t>
      </w:r>
    </w:p>
    <w:p w:rsidR="004B069F" w:rsidRPr="00884784" w:rsidRDefault="004B069F" w:rsidP="005237BB">
      <w:pPr>
        <w:ind w:left="426" w:right="-1049"/>
        <w:rPr>
          <w:rFonts w:ascii="Book Antiqua" w:hAnsi="Book Antiqua" w:cs="Times New Roman"/>
          <w:bCs/>
        </w:rPr>
      </w:pPr>
      <w:r w:rsidRPr="00884784">
        <w:rPr>
          <w:rFonts w:ascii="Book Antiqua" w:hAnsi="Book Antiqua" w:cs="Times New Roman"/>
          <w:bCs/>
        </w:rPr>
        <w:tab/>
        <w:t>Pension</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00B96DE9">
        <w:rPr>
          <w:rFonts w:ascii="Book Antiqua" w:hAnsi="Book Antiqua" w:cs="Times New Roman"/>
          <w:bCs/>
        </w:rPr>
        <w:t xml:space="preserve">      </w:t>
      </w:r>
      <w:r w:rsidRPr="00884784">
        <w:rPr>
          <w:rFonts w:ascii="Book Antiqua" w:hAnsi="Book Antiqua" w:cs="Times New Roman"/>
          <w:bCs/>
        </w:rPr>
        <w:t>78,000</w:t>
      </w:r>
    </w:p>
    <w:p w:rsidR="004B069F" w:rsidRPr="00884784" w:rsidRDefault="004B069F" w:rsidP="005237BB">
      <w:pPr>
        <w:ind w:left="426" w:right="-1049"/>
        <w:rPr>
          <w:rFonts w:ascii="Book Antiqua" w:hAnsi="Book Antiqua" w:cs="Times New Roman"/>
          <w:bCs/>
        </w:rPr>
      </w:pPr>
      <w:r w:rsidRPr="00884784">
        <w:rPr>
          <w:rFonts w:ascii="Book Antiqua" w:hAnsi="Book Antiqua" w:cs="Times New Roman"/>
          <w:bCs/>
        </w:rPr>
        <w:tab/>
        <w:t>Exempt</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00B96DE9">
        <w:rPr>
          <w:rFonts w:ascii="Book Antiqua" w:hAnsi="Book Antiqua" w:cs="Times New Roman"/>
          <w:bCs/>
        </w:rPr>
        <w:t xml:space="preserve">      </w:t>
      </w:r>
      <w:r w:rsidRPr="00884784">
        <w:rPr>
          <w:rFonts w:ascii="Book Antiqua" w:hAnsi="Book Antiqua" w:cs="Times New Roman"/>
          <w:bCs/>
          <w:u w:val="single"/>
        </w:rPr>
        <w:t>78,000</w:t>
      </w:r>
      <w:r w:rsidR="00B96DE9">
        <w:rPr>
          <w:rFonts w:ascii="Book Antiqua" w:hAnsi="Book Antiqua" w:cs="Times New Roman"/>
          <w:bCs/>
        </w:rPr>
        <w:tab/>
      </w:r>
      <w:r w:rsidRPr="00884784">
        <w:rPr>
          <w:rFonts w:ascii="Book Antiqua" w:hAnsi="Book Antiqua" w:cs="Times New Roman"/>
          <w:bCs/>
        </w:rPr>
        <w:tab/>
      </w:r>
      <w:r w:rsidR="00454CBC">
        <w:rPr>
          <w:rFonts w:ascii="Book Antiqua" w:hAnsi="Book Antiqua" w:cs="Times New Roman"/>
          <w:bCs/>
        </w:rPr>
        <w:tab/>
      </w:r>
      <w:r w:rsidRPr="00884784">
        <w:rPr>
          <w:rFonts w:ascii="Book Antiqua" w:hAnsi="Book Antiqua" w:cs="Times New Roman"/>
          <w:bCs/>
        </w:rPr>
        <w:tab/>
      </w:r>
      <w:r w:rsidRPr="00884784">
        <w:rPr>
          <w:rFonts w:cs="Times New Roman"/>
          <w:bCs/>
        </w:rPr>
        <w:t>̶</w:t>
      </w:r>
    </w:p>
    <w:p w:rsidR="004B069F" w:rsidRPr="00884784" w:rsidRDefault="004B069F" w:rsidP="005237BB">
      <w:pPr>
        <w:ind w:left="426" w:right="-1049"/>
        <w:rPr>
          <w:rFonts w:ascii="Book Antiqua" w:hAnsi="Book Antiqua" w:cs="Times New Roman"/>
          <w:bCs/>
        </w:rPr>
      </w:pPr>
      <w:r w:rsidRPr="00884784">
        <w:rPr>
          <w:rFonts w:ascii="Book Antiqua" w:hAnsi="Book Antiqua" w:cs="Times New Roman"/>
          <w:bCs/>
        </w:rPr>
        <w:tab/>
        <w:t>Agricultural income</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00B96DE9">
        <w:rPr>
          <w:rFonts w:ascii="Book Antiqua" w:hAnsi="Book Antiqua" w:cs="Times New Roman"/>
          <w:bCs/>
        </w:rPr>
        <w:t xml:space="preserve">      </w:t>
      </w:r>
      <w:r w:rsidRPr="00884784">
        <w:rPr>
          <w:rFonts w:ascii="Book Antiqua" w:hAnsi="Book Antiqua" w:cs="Times New Roman"/>
          <w:bCs/>
        </w:rPr>
        <w:t>46,500</w:t>
      </w:r>
    </w:p>
    <w:p w:rsidR="004B069F" w:rsidRPr="00884784" w:rsidRDefault="004B069F" w:rsidP="005237BB">
      <w:pPr>
        <w:ind w:left="426" w:right="-1049"/>
        <w:rPr>
          <w:rFonts w:ascii="Book Antiqua" w:hAnsi="Book Antiqua" w:cs="Times New Roman"/>
          <w:bCs/>
          <w:u w:val="single"/>
        </w:rPr>
      </w:pPr>
      <w:r w:rsidRPr="00884784">
        <w:rPr>
          <w:rFonts w:ascii="Book Antiqua" w:hAnsi="Book Antiqua" w:cs="Times New Roman"/>
          <w:bCs/>
        </w:rPr>
        <w:tab/>
        <w:t>Exempt</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00B96DE9">
        <w:rPr>
          <w:rFonts w:ascii="Book Antiqua" w:hAnsi="Book Antiqua" w:cs="Times New Roman"/>
          <w:bCs/>
        </w:rPr>
        <w:t xml:space="preserve">   </w:t>
      </w:r>
      <w:r w:rsidRPr="00884784">
        <w:rPr>
          <w:rFonts w:ascii="Book Antiqua" w:hAnsi="Book Antiqua" w:cs="Times New Roman"/>
          <w:bCs/>
        </w:rPr>
        <w:tab/>
      </w:r>
      <w:r w:rsidR="00B96DE9">
        <w:rPr>
          <w:rFonts w:ascii="Book Antiqua" w:hAnsi="Book Antiqua" w:cs="Times New Roman"/>
          <w:bCs/>
        </w:rPr>
        <w:t xml:space="preserve">      </w:t>
      </w:r>
      <w:r w:rsidRPr="00884784">
        <w:rPr>
          <w:rFonts w:ascii="Book Antiqua" w:hAnsi="Book Antiqua" w:cs="Times New Roman"/>
          <w:bCs/>
          <w:u w:val="single"/>
        </w:rPr>
        <w:t>46,000</w:t>
      </w:r>
      <w:r w:rsidR="00B96DE9">
        <w:rPr>
          <w:rFonts w:ascii="Book Antiqua" w:hAnsi="Book Antiqua" w:cs="Times New Roman"/>
          <w:bCs/>
        </w:rPr>
        <w:tab/>
      </w:r>
      <w:r w:rsidR="00B96DE9">
        <w:rPr>
          <w:rFonts w:ascii="Book Antiqua" w:hAnsi="Book Antiqua" w:cs="Times New Roman"/>
          <w:bCs/>
        </w:rPr>
        <w:tab/>
      </w:r>
      <w:r w:rsidRPr="00884784">
        <w:rPr>
          <w:rFonts w:ascii="Book Antiqua" w:hAnsi="Book Antiqua" w:cs="Times New Roman"/>
          <w:bCs/>
        </w:rPr>
        <w:tab/>
      </w:r>
      <w:r w:rsidR="00732DA1">
        <w:rPr>
          <w:rFonts w:ascii="Book Antiqua" w:hAnsi="Book Antiqua" w:cs="Times New Roman"/>
          <w:bCs/>
          <w:u w:val="single"/>
        </w:rPr>
        <w:tab/>
      </w:r>
      <w:r w:rsidR="00732DA1" w:rsidRPr="00732DA1">
        <w:rPr>
          <w:rFonts w:ascii="Book Antiqua" w:hAnsi="Book Antiqua" w:cs="Times New Roman"/>
          <w:bCs/>
          <w:u w:val="single"/>
        </w:rPr>
        <w:t>-</w:t>
      </w:r>
      <w:r w:rsidR="00732DA1">
        <w:rPr>
          <w:rFonts w:ascii="Book Antiqua" w:hAnsi="Book Antiqua" w:cs="Times New Roman"/>
          <w:bCs/>
          <w:u w:val="single"/>
        </w:rPr>
        <w:t xml:space="preserve">         </w:t>
      </w:r>
    </w:p>
    <w:p w:rsidR="004B069F" w:rsidRPr="00884784" w:rsidRDefault="004B069F" w:rsidP="005237BB">
      <w:pPr>
        <w:ind w:left="426" w:right="-1049"/>
        <w:rPr>
          <w:rFonts w:ascii="Book Antiqua" w:hAnsi="Book Antiqua" w:cs="Times New Roman"/>
          <w:bCs/>
          <w:u w:val="single"/>
        </w:rPr>
      </w:pPr>
      <w:r w:rsidRPr="00884784">
        <w:rPr>
          <w:rFonts w:ascii="Book Antiqua" w:hAnsi="Book Antiqua" w:cs="Times New Roman"/>
          <w:bCs/>
        </w:rPr>
        <w:tab/>
        <w:t>Total income</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u w:val="single"/>
        </w:rPr>
        <w:t>9, 60,000</w:t>
      </w:r>
    </w:p>
    <w:p w:rsidR="00006ED4" w:rsidRDefault="00006ED4" w:rsidP="005237BB">
      <w:pPr>
        <w:ind w:right="-1049"/>
        <w:rPr>
          <w:rFonts w:ascii="Book Antiqua" w:hAnsi="Book Antiqua" w:cs="Times New Roman"/>
          <w:bCs/>
        </w:rPr>
      </w:pPr>
    </w:p>
    <w:p w:rsidR="00732DA1" w:rsidRDefault="00732DA1" w:rsidP="005237BB">
      <w:pPr>
        <w:ind w:right="-1049"/>
        <w:rPr>
          <w:rFonts w:ascii="Book Antiqua" w:hAnsi="Book Antiqua" w:cs="Times New Roman"/>
          <w:bCs/>
        </w:rPr>
      </w:pPr>
    </w:p>
    <w:p w:rsidR="00732DA1" w:rsidRDefault="00732DA1" w:rsidP="005237BB">
      <w:pPr>
        <w:ind w:right="-1049"/>
        <w:rPr>
          <w:rFonts w:ascii="Book Antiqua" w:hAnsi="Book Antiqua" w:cs="Times New Roman"/>
          <w:bCs/>
        </w:rPr>
      </w:pPr>
    </w:p>
    <w:p w:rsidR="00434235" w:rsidRDefault="00434235" w:rsidP="005237BB">
      <w:pPr>
        <w:ind w:right="-1049"/>
        <w:rPr>
          <w:rFonts w:ascii="Book Antiqua" w:hAnsi="Book Antiqua" w:cs="Times New Roman"/>
          <w:bCs/>
        </w:rPr>
      </w:pPr>
    </w:p>
    <w:p w:rsidR="004B069F" w:rsidRDefault="004B069F" w:rsidP="005237BB">
      <w:pPr>
        <w:ind w:right="-1049"/>
        <w:rPr>
          <w:rFonts w:ascii="Book Antiqua" w:hAnsi="Book Antiqua" w:cs="Times New Roman"/>
          <w:bCs/>
        </w:rPr>
      </w:pPr>
      <w:r w:rsidRPr="00884784">
        <w:rPr>
          <w:rFonts w:ascii="Book Antiqua" w:hAnsi="Book Antiqua" w:cs="Times New Roman"/>
          <w:bCs/>
        </w:rPr>
        <w:lastRenderedPageBreak/>
        <w:t>Computation of Tax (non-salaried case)</w:t>
      </w:r>
    </w:p>
    <w:p w:rsidR="00437FB9" w:rsidRPr="00884784" w:rsidRDefault="00437FB9" w:rsidP="005237BB">
      <w:pPr>
        <w:ind w:right="-1049"/>
        <w:rPr>
          <w:rFonts w:ascii="Book Antiqua" w:hAnsi="Book Antiqua" w:cs="Times New Roman"/>
          <w:bCs/>
        </w:rPr>
      </w:pPr>
    </w:p>
    <w:p w:rsidR="004B069F" w:rsidRPr="00884784" w:rsidRDefault="004B069F" w:rsidP="005237BB">
      <w:pPr>
        <w:ind w:right="-1049"/>
        <w:rPr>
          <w:rFonts w:ascii="Book Antiqua" w:hAnsi="Book Antiqua" w:cs="Times New Roman"/>
          <w:bCs/>
        </w:rPr>
      </w:pPr>
      <w:r w:rsidRPr="00884784">
        <w:rPr>
          <w:rFonts w:ascii="Book Antiqua" w:hAnsi="Book Antiqua" w:cs="Times New Roman"/>
          <w:bCs/>
        </w:rPr>
        <w:tab/>
        <w:t>Tax on Rs. 7, 50,000</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t>35,000</w:t>
      </w:r>
    </w:p>
    <w:p w:rsidR="004B069F" w:rsidRPr="00884784" w:rsidRDefault="004B069F" w:rsidP="005237BB">
      <w:pPr>
        <w:ind w:right="-1049"/>
        <w:rPr>
          <w:rFonts w:ascii="Book Antiqua" w:hAnsi="Book Antiqua" w:cs="Times New Roman"/>
          <w:bCs/>
        </w:rPr>
      </w:pPr>
      <w:r w:rsidRPr="00884784">
        <w:rPr>
          <w:rFonts w:ascii="Book Antiqua" w:hAnsi="Book Antiqua" w:cs="Times New Roman"/>
          <w:bCs/>
        </w:rPr>
        <w:tab/>
        <w:t>Plus 15% (Rs. 9, 60,000-7</w:t>
      </w:r>
      <w:proofErr w:type="gramStart"/>
      <w:r w:rsidRPr="00884784">
        <w:rPr>
          <w:rFonts w:ascii="Book Antiqua" w:hAnsi="Book Antiqua" w:cs="Times New Roman"/>
          <w:bCs/>
        </w:rPr>
        <w:t>,</w:t>
      </w:r>
      <w:r w:rsidR="00437FB9">
        <w:rPr>
          <w:rFonts w:ascii="Book Antiqua" w:hAnsi="Book Antiqua" w:cs="Times New Roman"/>
          <w:bCs/>
        </w:rPr>
        <w:t>50,</w:t>
      </w:r>
      <w:r w:rsidRPr="00884784">
        <w:rPr>
          <w:rFonts w:ascii="Book Antiqua" w:hAnsi="Book Antiqua" w:cs="Times New Roman"/>
          <w:bCs/>
        </w:rPr>
        <w:t>000</w:t>
      </w:r>
      <w:proofErr w:type="gramEnd"/>
      <w:r w:rsidRPr="00884784">
        <w:rPr>
          <w:rFonts w:ascii="Book Antiqua" w:hAnsi="Book Antiqua" w:cs="Times New Roman"/>
          <w:bCs/>
        </w:rPr>
        <w:t>)</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u w:val="single"/>
        </w:rPr>
        <w:t>31,500</w:t>
      </w:r>
    </w:p>
    <w:p w:rsidR="00767203" w:rsidRPr="006D16EC" w:rsidRDefault="004B069F" w:rsidP="005237BB">
      <w:pPr>
        <w:ind w:right="-1049"/>
        <w:rPr>
          <w:rFonts w:ascii="Book Antiqua" w:hAnsi="Book Antiqua" w:cs="Times New Roman"/>
          <w:bCs/>
        </w:rPr>
      </w:pPr>
      <w:r w:rsidRPr="00884784">
        <w:rPr>
          <w:rFonts w:ascii="Book Antiqua" w:hAnsi="Book Antiqua" w:cs="Times New Roman"/>
          <w:bCs/>
        </w:rPr>
        <w:tab/>
        <w:t>Tax Payable</w:t>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rPr>
        <w:tab/>
      </w:r>
      <w:r w:rsidRPr="00884784">
        <w:rPr>
          <w:rFonts w:ascii="Book Antiqua" w:hAnsi="Book Antiqua" w:cs="Times New Roman"/>
          <w:bCs/>
          <w:u w:val="single"/>
        </w:rPr>
        <w:t>66,500</w:t>
      </w:r>
    </w:p>
    <w:p w:rsidR="00437FB9" w:rsidRDefault="00437FB9" w:rsidP="005237BB">
      <w:pPr>
        <w:ind w:right="-1049"/>
        <w:jc w:val="both"/>
        <w:rPr>
          <w:rFonts w:ascii="Book Antiqua" w:hAnsi="Book Antiqua" w:cs="Times New Roman"/>
          <w:b/>
          <w:u w:val="single"/>
        </w:rPr>
      </w:pPr>
    </w:p>
    <w:p w:rsidR="00437FB9" w:rsidRDefault="00437FB9" w:rsidP="005237BB">
      <w:pPr>
        <w:ind w:right="-1049"/>
        <w:jc w:val="both"/>
        <w:rPr>
          <w:rFonts w:ascii="Book Antiqua" w:hAnsi="Book Antiqua" w:cs="Times New Roman"/>
          <w:b/>
          <w:u w:val="single"/>
        </w:rPr>
      </w:pPr>
    </w:p>
    <w:p w:rsidR="00767203" w:rsidRPr="007D0E1E" w:rsidRDefault="00767203" w:rsidP="005237BB">
      <w:pPr>
        <w:ind w:right="-1049"/>
        <w:jc w:val="both"/>
        <w:rPr>
          <w:rFonts w:ascii="Book Antiqua" w:hAnsi="Book Antiqua" w:cs="Times New Roman"/>
          <w:b/>
          <w:u w:val="single"/>
        </w:rPr>
      </w:pPr>
      <w:r w:rsidRPr="007D0E1E">
        <w:rPr>
          <w:rFonts w:ascii="Book Antiqua" w:hAnsi="Book Antiqua" w:cs="Times New Roman"/>
          <w:b/>
          <w:u w:val="single"/>
        </w:rPr>
        <w:t>Questio</w:t>
      </w:r>
      <w:r>
        <w:rPr>
          <w:rFonts w:ascii="Book Antiqua" w:hAnsi="Book Antiqua" w:cs="Times New Roman"/>
          <w:b/>
          <w:u w:val="single"/>
        </w:rPr>
        <w:t>n No 6</w:t>
      </w:r>
      <w:r w:rsidRPr="007D0E1E">
        <w:rPr>
          <w:rFonts w:ascii="Book Antiqua" w:hAnsi="Book Antiqua" w:cs="Times New Roman"/>
          <w:b/>
          <w:u w:val="single"/>
        </w:rPr>
        <w:t>:-</w:t>
      </w:r>
    </w:p>
    <w:p w:rsidR="00C374F6" w:rsidRDefault="00C374F6" w:rsidP="005237BB">
      <w:pPr>
        <w:tabs>
          <w:tab w:val="left" w:pos="720"/>
          <w:tab w:val="left" w:pos="2070"/>
        </w:tabs>
        <w:ind w:right="-1049"/>
        <w:rPr>
          <w:rFonts w:ascii="Book Antiqua" w:hAnsi="Book Antiqua"/>
        </w:rPr>
      </w:pPr>
    </w:p>
    <w:p w:rsidR="006E3C8A" w:rsidRPr="007D0E1E" w:rsidRDefault="006E3C8A" w:rsidP="005237BB">
      <w:pPr>
        <w:tabs>
          <w:tab w:val="left" w:pos="720"/>
          <w:tab w:val="left" w:pos="2070"/>
        </w:tabs>
        <w:ind w:right="-1049"/>
        <w:rPr>
          <w:rFonts w:ascii="Book Antiqua" w:hAnsi="Book Antiqua"/>
        </w:rPr>
      </w:pPr>
      <w:r w:rsidRPr="007D0E1E">
        <w:rPr>
          <w:rFonts w:ascii="Book Antiqua" w:hAnsi="Book Antiqua"/>
        </w:rPr>
        <w:t>State with reasons whether the following expenses are capital or revenue:</w:t>
      </w:r>
    </w:p>
    <w:p w:rsidR="006E3C8A" w:rsidRPr="007D0E1E" w:rsidRDefault="006E3C8A" w:rsidP="005237BB">
      <w:pPr>
        <w:tabs>
          <w:tab w:val="left" w:pos="720"/>
          <w:tab w:val="left" w:pos="2070"/>
        </w:tabs>
        <w:ind w:right="-1049"/>
        <w:rPr>
          <w:rFonts w:ascii="Book Antiqua" w:hAnsi="Book Antiqua"/>
        </w:rPr>
      </w:pP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Legal expe</w:t>
      </w:r>
      <w:r w:rsidR="004D3916">
        <w:rPr>
          <w:rFonts w:ascii="Book Antiqua" w:hAnsi="Book Antiqua"/>
          <w:sz w:val="24"/>
          <w:szCs w:val="24"/>
        </w:rPr>
        <w:t>nses incurred in raising a loan</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 xml:space="preserve">Amount spent for construction of a building </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Advertising charges normally incurred</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Cost of affixing a signboard at the business place</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Freight expenses pai</w:t>
      </w:r>
      <w:r w:rsidR="00314846">
        <w:rPr>
          <w:rFonts w:ascii="Book Antiqua" w:hAnsi="Book Antiqua"/>
          <w:sz w:val="24"/>
          <w:szCs w:val="24"/>
        </w:rPr>
        <w:t>d on purchase of stock in trade</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Cost of white-washing the business building</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Royalty paid for acquiring a copyright</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Legal expenses incurred in draf</w:t>
      </w:r>
      <w:r w:rsidR="004D3916">
        <w:rPr>
          <w:rFonts w:ascii="Book Antiqua" w:hAnsi="Book Antiqua"/>
          <w:sz w:val="24"/>
          <w:szCs w:val="24"/>
        </w:rPr>
        <w:t>ting a partnership deed</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Interest on loan borrowed for business</w:t>
      </w:r>
    </w:p>
    <w:p w:rsidR="006E3C8A" w:rsidRPr="007D0E1E" w:rsidRDefault="006E3C8A" w:rsidP="005237BB">
      <w:pPr>
        <w:pStyle w:val="ListParagraph"/>
        <w:numPr>
          <w:ilvl w:val="0"/>
          <w:numId w:val="4"/>
        </w:numPr>
        <w:tabs>
          <w:tab w:val="left" w:pos="720"/>
          <w:tab w:val="left" w:pos="2070"/>
        </w:tabs>
        <w:ind w:right="-1049"/>
        <w:rPr>
          <w:rFonts w:ascii="Book Antiqua" w:hAnsi="Book Antiqua"/>
          <w:sz w:val="24"/>
          <w:szCs w:val="24"/>
        </w:rPr>
      </w:pPr>
      <w:r w:rsidRPr="007D0E1E">
        <w:rPr>
          <w:rFonts w:ascii="Book Antiqua" w:hAnsi="Book Antiqua"/>
          <w:sz w:val="24"/>
          <w:szCs w:val="24"/>
        </w:rPr>
        <w:t xml:space="preserve">Wages paid for the manufacture of product for sale </w:t>
      </w:r>
    </w:p>
    <w:p w:rsidR="00767203" w:rsidRPr="006B7100" w:rsidRDefault="001F1358" w:rsidP="006B7100">
      <w:pPr>
        <w:ind w:right="-1049"/>
        <w:jc w:val="right"/>
        <w:rPr>
          <w:rFonts w:ascii="Book Antiqua" w:hAnsi="Book Antiqua" w:cs="Times New Roman"/>
          <w:b/>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9B3B75">
        <w:rPr>
          <w:rFonts w:ascii="Book Antiqua" w:hAnsi="Book Antiqua" w:cs="Times New Roman"/>
          <w:b/>
        </w:rPr>
        <w:t>(20 m</w:t>
      </w:r>
      <w:r w:rsidRPr="007D0E1E">
        <w:rPr>
          <w:rFonts w:ascii="Book Antiqua" w:hAnsi="Book Antiqua" w:cs="Times New Roman"/>
          <w:b/>
        </w:rPr>
        <w:t>arks)</w:t>
      </w:r>
    </w:p>
    <w:p w:rsidR="001F1358" w:rsidRPr="006D16EC" w:rsidRDefault="006D16EC" w:rsidP="00434235">
      <w:pPr>
        <w:tabs>
          <w:tab w:val="left" w:pos="720"/>
          <w:tab w:val="left" w:pos="2070"/>
        </w:tabs>
        <w:ind w:right="-1049"/>
        <w:rPr>
          <w:rFonts w:ascii="Book Antiqua" w:hAnsi="Book Antiqua"/>
          <w:b/>
          <w:bCs/>
        </w:rPr>
      </w:pPr>
      <w:r w:rsidRPr="006D16EC">
        <w:rPr>
          <w:rFonts w:ascii="Book Antiqua" w:hAnsi="Book Antiqua"/>
          <w:b/>
          <w:bCs/>
        </w:rPr>
        <w:t>Answer</w:t>
      </w:r>
      <w:r w:rsidR="006E3C8A" w:rsidRPr="006D16EC">
        <w:rPr>
          <w:rFonts w:ascii="Book Antiqua" w:hAnsi="Book Antiqua"/>
          <w:b/>
          <w:bCs/>
        </w:rPr>
        <w:t>:</w:t>
      </w:r>
    </w:p>
    <w:p w:rsidR="006E3C8A" w:rsidRPr="007D0E1E" w:rsidRDefault="006E3C8A" w:rsidP="005237BB">
      <w:pPr>
        <w:pStyle w:val="ListParagraph"/>
        <w:numPr>
          <w:ilvl w:val="0"/>
          <w:numId w:val="5"/>
        </w:numPr>
        <w:tabs>
          <w:tab w:val="left" w:pos="720"/>
          <w:tab w:val="left" w:pos="2070"/>
        </w:tabs>
        <w:ind w:right="-1049"/>
        <w:rPr>
          <w:rFonts w:ascii="Book Antiqua" w:hAnsi="Book Antiqua"/>
          <w:sz w:val="24"/>
          <w:szCs w:val="24"/>
        </w:rPr>
      </w:pPr>
      <w:r w:rsidRPr="007D0E1E">
        <w:rPr>
          <w:rFonts w:ascii="Book Antiqua" w:hAnsi="Book Antiqua"/>
          <w:sz w:val="24"/>
          <w:szCs w:val="24"/>
        </w:rPr>
        <w:t>It is a capital expenditure because it is connected with initiation/extension of business</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It is a capital expenditure. The amount has been spent for acquiring a fixed asset.</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 xml:space="preserve">It is </w:t>
      </w:r>
      <w:proofErr w:type="gramStart"/>
      <w:r w:rsidRPr="007D0E1E">
        <w:rPr>
          <w:rFonts w:ascii="Book Antiqua" w:hAnsi="Book Antiqua"/>
          <w:sz w:val="24"/>
          <w:szCs w:val="24"/>
        </w:rPr>
        <w:t>a revenue</w:t>
      </w:r>
      <w:proofErr w:type="gramEnd"/>
      <w:r w:rsidRPr="007D0E1E">
        <w:rPr>
          <w:rFonts w:ascii="Book Antiqua" w:hAnsi="Book Antiqua"/>
          <w:sz w:val="24"/>
          <w:szCs w:val="24"/>
        </w:rPr>
        <w:t xml:space="preserve"> expenditure. The benefits of this expense are restricted to one accounting period or less.</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 xml:space="preserve">Capital expenditure. A fixed asset is being </w:t>
      </w:r>
      <w:proofErr w:type="gramStart"/>
      <w:r w:rsidRPr="007D0E1E">
        <w:rPr>
          <w:rFonts w:ascii="Book Antiqua" w:hAnsi="Book Antiqua"/>
          <w:sz w:val="24"/>
          <w:szCs w:val="24"/>
        </w:rPr>
        <w:t>acquired,</w:t>
      </w:r>
      <w:proofErr w:type="gramEnd"/>
      <w:r w:rsidRPr="007D0E1E">
        <w:rPr>
          <w:rFonts w:ascii="Book Antiqua" w:hAnsi="Book Antiqua"/>
          <w:sz w:val="24"/>
          <w:szCs w:val="24"/>
        </w:rPr>
        <w:t xml:space="preserve"> the organization will receive continuous benefits of publicity through this expenditure.</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Revenue expenditure. It relates to a floating asset which is being purchased for the purpose of re-sale.</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 xml:space="preserve">It is </w:t>
      </w:r>
      <w:proofErr w:type="gramStart"/>
      <w:r w:rsidRPr="007D0E1E">
        <w:rPr>
          <w:rFonts w:ascii="Book Antiqua" w:hAnsi="Book Antiqua"/>
          <w:sz w:val="24"/>
          <w:szCs w:val="24"/>
        </w:rPr>
        <w:t>a revenue</w:t>
      </w:r>
      <w:proofErr w:type="gramEnd"/>
      <w:r w:rsidRPr="007D0E1E">
        <w:rPr>
          <w:rFonts w:ascii="Book Antiqua" w:hAnsi="Book Antiqua"/>
          <w:sz w:val="24"/>
          <w:szCs w:val="24"/>
        </w:rPr>
        <w:t xml:space="preserve"> expenditure because the expenditure will not increase the earning capacity of the business.</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It is an expenditure of capital nature because it has been incurred for purchase of an intangible asset.</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It is a capital expenditure. The amount is being spent on initiation of the business.</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Revenue expenditure. It is incurred for the purpose of carrying on the business concern.</w:t>
      </w:r>
    </w:p>
    <w:p w:rsidR="006E3C8A" w:rsidRPr="007D0E1E" w:rsidRDefault="006E3C8A" w:rsidP="005237BB">
      <w:pPr>
        <w:pStyle w:val="ListParagraph"/>
        <w:numPr>
          <w:ilvl w:val="0"/>
          <w:numId w:val="5"/>
        </w:numPr>
        <w:tabs>
          <w:tab w:val="left" w:pos="720"/>
          <w:tab w:val="left" w:pos="2070"/>
          <w:tab w:val="left" w:pos="4500"/>
        </w:tabs>
        <w:ind w:right="-1049"/>
        <w:rPr>
          <w:rFonts w:ascii="Book Antiqua" w:hAnsi="Book Antiqua"/>
          <w:sz w:val="24"/>
          <w:szCs w:val="24"/>
        </w:rPr>
      </w:pPr>
      <w:r w:rsidRPr="007D0E1E">
        <w:rPr>
          <w:rFonts w:ascii="Book Antiqua" w:hAnsi="Book Antiqua"/>
          <w:sz w:val="24"/>
          <w:szCs w:val="24"/>
        </w:rPr>
        <w:t>Revenue expenditure as it is incurred on a circulating asset.</w:t>
      </w:r>
    </w:p>
    <w:sectPr w:rsidR="006E3C8A" w:rsidRPr="007D0E1E" w:rsidSect="006E3C8A">
      <w:headerReference w:type="default" r:id="rId8"/>
      <w:footerReference w:type="default" r:id="rId9"/>
      <w:pgSz w:w="11907" w:h="16839" w:code="9"/>
      <w:pgMar w:top="1440" w:right="1800" w:bottom="1440"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BC0" w:rsidRDefault="006D1BC0">
      <w:r>
        <w:separator/>
      </w:r>
    </w:p>
  </w:endnote>
  <w:endnote w:type="continuationSeparator" w:id="0">
    <w:p w:rsidR="006D1BC0" w:rsidRDefault="006D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279" w:rsidRDefault="002E390B" w:rsidP="00130279">
    <w:pPr>
      <w:pStyle w:val="Footer"/>
      <w:jc w:val="right"/>
    </w:pPr>
    <w:r>
      <w:t xml:space="preserve">Page </w:t>
    </w:r>
    <w:r>
      <w:rPr>
        <w:b/>
        <w:bCs/>
      </w:rPr>
      <w:fldChar w:fldCharType="begin"/>
    </w:r>
    <w:r>
      <w:rPr>
        <w:b/>
        <w:bCs/>
      </w:rPr>
      <w:instrText xml:space="preserve"> PAGE </w:instrText>
    </w:r>
    <w:r>
      <w:rPr>
        <w:b/>
        <w:bCs/>
      </w:rPr>
      <w:fldChar w:fldCharType="separate"/>
    </w:r>
    <w:r w:rsidR="002B2A2B">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2B2A2B">
      <w:rPr>
        <w:b/>
        <w:bCs/>
        <w:noProof/>
      </w:rPr>
      <w:t>9</w:t>
    </w:r>
    <w:r>
      <w:rPr>
        <w:b/>
        <w:bCs/>
      </w:rPr>
      <w:fldChar w:fldCharType="end"/>
    </w:r>
  </w:p>
  <w:p w:rsidR="00130279" w:rsidRDefault="006D1B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BC0" w:rsidRDefault="006D1BC0">
      <w:r>
        <w:separator/>
      </w:r>
    </w:p>
  </w:footnote>
  <w:footnote w:type="continuationSeparator" w:id="0">
    <w:p w:rsidR="006D1BC0" w:rsidRDefault="006D1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279" w:rsidRPr="000B24CE" w:rsidRDefault="002E390B" w:rsidP="00130279">
    <w:pPr>
      <w:pStyle w:val="Header"/>
      <w:rPr>
        <w:rFonts w:ascii="Berlin Sans FB Demi" w:hAnsi="Berlin Sans FB Demi"/>
      </w:rPr>
    </w:pPr>
    <w:r w:rsidRPr="00767E50">
      <w:rPr>
        <w:noProof/>
      </w:rPr>
      <w:drawing>
        <wp:inline distT="0" distB="0" distL="0" distR="0" wp14:anchorId="526E2C96" wp14:editId="67B16456">
          <wp:extent cx="349885" cy="405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885" cy="405765"/>
                  </a:xfrm>
                  <a:prstGeom prst="rect">
                    <a:avLst/>
                  </a:prstGeom>
                  <a:noFill/>
                  <a:ln>
                    <a:noFill/>
                  </a:ln>
                </pic:spPr>
              </pic:pic>
            </a:graphicData>
          </a:graphic>
        </wp:inline>
      </w:drawing>
    </w:r>
    <w:r>
      <w:rPr>
        <w:rFonts w:ascii="Berlin Sans FB Demi" w:hAnsi="Berlin Sans FB Demi"/>
      </w:rPr>
      <w:t xml:space="preserve"> The Institute of Certified Public Accountants of Pakistan (ICPAP)</w:t>
    </w:r>
  </w:p>
  <w:p w:rsidR="00130279" w:rsidRDefault="006D1B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081F"/>
    <w:multiLevelType w:val="hybridMultilevel"/>
    <w:tmpl w:val="21D2D564"/>
    <w:lvl w:ilvl="0" w:tplc="04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D55046"/>
    <w:multiLevelType w:val="hybridMultilevel"/>
    <w:tmpl w:val="BD0E79C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1F8973BB"/>
    <w:multiLevelType w:val="hybridMultilevel"/>
    <w:tmpl w:val="37A412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5B538FA"/>
    <w:multiLevelType w:val="hybridMultilevel"/>
    <w:tmpl w:val="01F0BB9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63F6E8B"/>
    <w:multiLevelType w:val="hybridMultilevel"/>
    <w:tmpl w:val="2C76F7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682F97"/>
    <w:multiLevelType w:val="hybridMultilevel"/>
    <w:tmpl w:val="ECE6FB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87C10FE"/>
    <w:multiLevelType w:val="hybridMultilevel"/>
    <w:tmpl w:val="4BC426E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3A0767"/>
    <w:multiLevelType w:val="hybridMultilevel"/>
    <w:tmpl w:val="03D2112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DA2AC4"/>
    <w:multiLevelType w:val="hybridMultilevel"/>
    <w:tmpl w:val="DD1AE85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9"/>
  </w:num>
  <w:num w:numId="5">
    <w:abstractNumId w:val="5"/>
  </w:num>
  <w:num w:numId="6">
    <w:abstractNumId w:val="8"/>
  </w:num>
  <w:num w:numId="7">
    <w:abstractNumId w:val="1"/>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C8A"/>
    <w:rsid w:val="00004516"/>
    <w:rsid w:val="00006ED4"/>
    <w:rsid w:val="00117613"/>
    <w:rsid w:val="00192E02"/>
    <w:rsid w:val="001D0EDD"/>
    <w:rsid w:val="001F1358"/>
    <w:rsid w:val="001F64DB"/>
    <w:rsid w:val="0020078A"/>
    <w:rsid w:val="00223BE6"/>
    <w:rsid w:val="00284AAF"/>
    <w:rsid w:val="002A1990"/>
    <w:rsid w:val="002B2A2B"/>
    <w:rsid w:val="002E390B"/>
    <w:rsid w:val="00314846"/>
    <w:rsid w:val="003A245A"/>
    <w:rsid w:val="003B7D7D"/>
    <w:rsid w:val="003E2866"/>
    <w:rsid w:val="00410083"/>
    <w:rsid w:val="00431DC9"/>
    <w:rsid w:val="00434235"/>
    <w:rsid w:val="00437FB9"/>
    <w:rsid w:val="00454CBC"/>
    <w:rsid w:val="004B069F"/>
    <w:rsid w:val="004D3916"/>
    <w:rsid w:val="004E7F73"/>
    <w:rsid w:val="005237BB"/>
    <w:rsid w:val="005A0D32"/>
    <w:rsid w:val="005C458E"/>
    <w:rsid w:val="005E5168"/>
    <w:rsid w:val="005F7B0A"/>
    <w:rsid w:val="006113A0"/>
    <w:rsid w:val="006439CD"/>
    <w:rsid w:val="006B7100"/>
    <w:rsid w:val="006D16EC"/>
    <w:rsid w:val="006D1BC0"/>
    <w:rsid w:val="006D2E2F"/>
    <w:rsid w:val="006D4674"/>
    <w:rsid w:val="006D47C3"/>
    <w:rsid w:val="006E03A7"/>
    <w:rsid w:val="006E3C8A"/>
    <w:rsid w:val="006F629A"/>
    <w:rsid w:val="00732DA1"/>
    <w:rsid w:val="00762506"/>
    <w:rsid w:val="00767203"/>
    <w:rsid w:val="00847CAA"/>
    <w:rsid w:val="00854592"/>
    <w:rsid w:val="00867FE5"/>
    <w:rsid w:val="008804FD"/>
    <w:rsid w:val="008B029D"/>
    <w:rsid w:val="00936E7B"/>
    <w:rsid w:val="00942A5E"/>
    <w:rsid w:val="009444FB"/>
    <w:rsid w:val="0099468F"/>
    <w:rsid w:val="009B3B75"/>
    <w:rsid w:val="009D05B0"/>
    <w:rsid w:val="00A05C52"/>
    <w:rsid w:val="00A30EB5"/>
    <w:rsid w:val="00B53D23"/>
    <w:rsid w:val="00B847D3"/>
    <w:rsid w:val="00B96DE9"/>
    <w:rsid w:val="00BA298C"/>
    <w:rsid w:val="00BB5428"/>
    <w:rsid w:val="00C22FEF"/>
    <w:rsid w:val="00C374F6"/>
    <w:rsid w:val="00C65373"/>
    <w:rsid w:val="00C90CE6"/>
    <w:rsid w:val="00CD2BEA"/>
    <w:rsid w:val="00CD6F1E"/>
    <w:rsid w:val="00D031DD"/>
    <w:rsid w:val="00D75421"/>
    <w:rsid w:val="00D84ACD"/>
    <w:rsid w:val="00D9355C"/>
    <w:rsid w:val="00DA7165"/>
    <w:rsid w:val="00DB7559"/>
    <w:rsid w:val="00DC59A6"/>
    <w:rsid w:val="00DD1B89"/>
    <w:rsid w:val="00E15B7D"/>
    <w:rsid w:val="00E50F1F"/>
    <w:rsid w:val="00EB2E0F"/>
    <w:rsid w:val="00ED2CF3"/>
    <w:rsid w:val="00F13BB7"/>
    <w:rsid w:val="00FD37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C8A"/>
    <w:pPr>
      <w:spacing w:after="0" w:line="240" w:lineRule="auto"/>
    </w:pPr>
    <w:rPr>
      <w:rFonts w:ascii="Times New Roman" w:eastAsia="Times New Roman" w:hAnsi="Times New Roman" w:cs="SymbolMT"/>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3C8A"/>
    <w:pPr>
      <w:spacing w:after="200" w:line="276" w:lineRule="auto"/>
      <w:ind w:left="720"/>
      <w:contextualSpacing/>
    </w:pPr>
    <w:rPr>
      <w:rFonts w:ascii="Calibri" w:eastAsia="Calibri" w:hAnsi="Calibri" w:cs="Times New Roman"/>
      <w:color w:val="auto"/>
      <w:sz w:val="22"/>
      <w:szCs w:val="22"/>
    </w:rPr>
  </w:style>
  <w:style w:type="paragraph" w:styleId="Header">
    <w:name w:val="header"/>
    <w:basedOn w:val="Normal"/>
    <w:link w:val="HeaderChar"/>
    <w:uiPriority w:val="99"/>
    <w:rsid w:val="006E3C8A"/>
    <w:pPr>
      <w:tabs>
        <w:tab w:val="center" w:pos="4680"/>
        <w:tab w:val="right" w:pos="9360"/>
      </w:tabs>
    </w:pPr>
  </w:style>
  <w:style w:type="character" w:customStyle="1" w:styleId="HeaderChar">
    <w:name w:val="Header Char"/>
    <w:basedOn w:val="DefaultParagraphFont"/>
    <w:link w:val="Header"/>
    <w:uiPriority w:val="99"/>
    <w:rsid w:val="006E3C8A"/>
    <w:rPr>
      <w:rFonts w:ascii="Times New Roman" w:eastAsia="Times New Roman" w:hAnsi="Times New Roman" w:cs="SymbolMT"/>
      <w:color w:val="000000"/>
      <w:sz w:val="24"/>
      <w:szCs w:val="24"/>
    </w:rPr>
  </w:style>
  <w:style w:type="paragraph" w:styleId="Footer">
    <w:name w:val="footer"/>
    <w:basedOn w:val="Normal"/>
    <w:link w:val="FooterChar"/>
    <w:uiPriority w:val="99"/>
    <w:rsid w:val="006E3C8A"/>
    <w:pPr>
      <w:tabs>
        <w:tab w:val="center" w:pos="4680"/>
        <w:tab w:val="right" w:pos="9360"/>
      </w:tabs>
    </w:pPr>
  </w:style>
  <w:style w:type="character" w:customStyle="1" w:styleId="FooterChar">
    <w:name w:val="Footer Char"/>
    <w:basedOn w:val="DefaultParagraphFont"/>
    <w:link w:val="Footer"/>
    <w:uiPriority w:val="99"/>
    <w:rsid w:val="006E3C8A"/>
    <w:rPr>
      <w:rFonts w:ascii="Times New Roman" w:eastAsia="Times New Roman" w:hAnsi="Times New Roman" w:cs="SymbolMT"/>
      <w:color w:val="000000"/>
      <w:sz w:val="24"/>
      <w:szCs w:val="24"/>
    </w:rPr>
  </w:style>
  <w:style w:type="paragraph" w:styleId="BalloonText">
    <w:name w:val="Balloon Text"/>
    <w:basedOn w:val="Normal"/>
    <w:link w:val="BalloonTextChar"/>
    <w:uiPriority w:val="99"/>
    <w:semiHidden/>
    <w:unhideWhenUsed/>
    <w:rsid w:val="006E3C8A"/>
    <w:rPr>
      <w:rFonts w:ascii="Tahoma" w:hAnsi="Tahoma" w:cs="Tahoma"/>
      <w:sz w:val="16"/>
      <w:szCs w:val="16"/>
    </w:rPr>
  </w:style>
  <w:style w:type="character" w:customStyle="1" w:styleId="BalloonTextChar">
    <w:name w:val="Balloon Text Char"/>
    <w:basedOn w:val="DefaultParagraphFont"/>
    <w:link w:val="BalloonText"/>
    <w:uiPriority w:val="99"/>
    <w:semiHidden/>
    <w:rsid w:val="006E3C8A"/>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C8A"/>
    <w:pPr>
      <w:spacing w:after="0" w:line="240" w:lineRule="auto"/>
    </w:pPr>
    <w:rPr>
      <w:rFonts w:ascii="Times New Roman" w:eastAsia="Times New Roman" w:hAnsi="Times New Roman" w:cs="SymbolMT"/>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3C8A"/>
    <w:pPr>
      <w:spacing w:after="200" w:line="276" w:lineRule="auto"/>
      <w:ind w:left="720"/>
      <w:contextualSpacing/>
    </w:pPr>
    <w:rPr>
      <w:rFonts w:ascii="Calibri" w:eastAsia="Calibri" w:hAnsi="Calibri" w:cs="Times New Roman"/>
      <w:color w:val="auto"/>
      <w:sz w:val="22"/>
      <w:szCs w:val="22"/>
    </w:rPr>
  </w:style>
  <w:style w:type="paragraph" w:styleId="Header">
    <w:name w:val="header"/>
    <w:basedOn w:val="Normal"/>
    <w:link w:val="HeaderChar"/>
    <w:uiPriority w:val="99"/>
    <w:rsid w:val="006E3C8A"/>
    <w:pPr>
      <w:tabs>
        <w:tab w:val="center" w:pos="4680"/>
        <w:tab w:val="right" w:pos="9360"/>
      </w:tabs>
    </w:pPr>
  </w:style>
  <w:style w:type="character" w:customStyle="1" w:styleId="HeaderChar">
    <w:name w:val="Header Char"/>
    <w:basedOn w:val="DefaultParagraphFont"/>
    <w:link w:val="Header"/>
    <w:uiPriority w:val="99"/>
    <w:rsid w:val="006E3C8A"/>
    <w:rPr>
      <w:rFonts w:ascii="Times New Roman" w:eastAsia="Times New Roman" w:hAnsi="Times New Roman" w:cs="SymbolMT"/>
      <w:color w:val="000000"/>
      <w:sz w:val="24"/>
      <w:szCs w:val="24"/>
    </w:rPr>
  </w:style>
  <w:style w:type="paragraph" w:styleId="Footer">
    <w:name w:val="footer"/>
    <w:basedOn w:val="Normal"/>
    <w:link w:val="FooterChar"/>
    <w:uiPriority w:val="99"/>
    <w:rsid w:val="006E3C8A"/>
    <w:pPr>
      <w:tabs>
        <w:tab w:val="center" w:pos="4680"/>
        <w:tab w:val="right" w:pos="9360"/>
      </w:tabs>
    </w:pPr>
  </w:style>
  <w:style w:type="character" w:customStyle="1" w:styleId="FooterChar">
    <w:name w:val="Footer Char"/>
    <w:basedOn w:val="DefaultParagraphFont"/>
    <w:link w:val="Footer"/>
    <w:uiPriority w:val="99"/>
    <w:rsid w:val="006E3C8A"/>
    <w:rPr>
      <w:rFonts w:ascii="Times New Roman" w:eastAsia="Times New Roman" w:hAnsi="Times New Roman" w:cs="SymbolMT"/>
      <w:color w:val="000000"/>
      <w:sz w:val="24"/>
      <w:szCs w:val="24"/>
    </w:rPr>
  </w:style>
  <w:style w:type="paragraph" w:styleId="BalloonText">
    <w:name w:val="Balloon Text"/>
    <w:basedOn w:val="Normal"/>
    <w:link w:val="BalloonTextChar"/>
    <w:uiPriority w:val="99"/>
    <w:semiHidden/>
    <w:unhideWhenUsed/>
    <w:rsid w:val="006E3C8A"/>
    <w:rPr>
      <w:rFonts w:ascii="Tahoma" w:hAnsi="Tahoma" w:cs="Tahoma"/>
      <w:sz w:val="16"/>
      <w:szCs w:val="16"/>
    </w:rPr>
  </w:style>
  <w:style w:type="character" w:customStyle="1" w:styleId="BalloonTextChar">
    <w:name w:val="Balloon Text Char"/>
    <w:basedOn w:val="DefaultParagraphFont"/>
    <w:link w:val="BalloonText"/>
    <w:uiPriority w:val="99"/>
    <w:semiHidden/>
    <w:rsid w:val="006E3C8A"/>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77</cp:revision>
  <cp:lastPrinted>2015-11-04T12:02:00Z</cp:lastPrinted>
  <dcterms:created xsi:type="dcterms:W3CDTF">2015-11-04T07:15:00Z</dcterms:created>
  <dcterms:modified xsi:type="dcterms:W3CDTF">2016-01-01T10:10:00Z</dcterms:modified>
</cp:coreProperties>
</file>